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C6523E" w14:textId="0D0F02DF" w:rsidR="002C6AFB" w:rsidRDefault="00F93B0D" w:rsidP="007E4AAD">
      <w:pPr>
        <w:jc w:val="center"/>
        <w:rPr>
          <w:rFonts w:ascii="Montserrat" w:eastAsia="Montserrat" w:hAnsi="Montserrat" w:cs="Montserrat"/>
          <w:b/>
          <w:color w:val="000000"/>
          <w:sz w:val="36"/>
          <w:szCs w:val="36"/>
        </w:rPr>
      </w:pPr>
      <w:r>
        <w:rPr>
          <w:rFonts w:ascii="Montserrat" w:eastAsia="Montserrat" w:hAnsi="Montserrat" w:cs="Montserrat"/>
          <w:b/>
          <w:color w:val="000000"/>
          <w:sz w:val="36"/>
          <w:szCs w:val="36"/>
        </w:rPr>
        <w:t xml:space="preserve">  </w:t>
      </w:r>
      <w:r w:rsidR="002C6AFB">
        <w:rPr>
          <w:rFonts w:ascii="Montserrat" w:eastAsia="Montserrat" w:hAnsi="Montserrat" w:cs="Montserrat"/>
          <w:b/>
          <w:color w:val="000000"/>
          <w:sz w:val="36"/>
          <w:szCs w:val="36"/>
        </w:rPr>
        <w:t>La importancia de la comunicación en el sector agroalimentario centra las XXXI Jornadas Técnicas de COVAP</w:t>
      </w:r>
    </w:p>
    <w:p w14:paraId="06016550" w14:textId="77777777" w:rsidR="003C53AD" w:rsidRDefault="003C53AD" w:rsidP="007E4AAD">
      <w:pPr>
        <w:jc w:val="center"/>
        <w:rPr>
          <w:rFonts w:ascii="Montserrat" w:eastAsia="Montserrat" w:hAnsi="Montserrat" w:cs="Montserrat"/>
          <w:b/>
          <w:color w:val="FF0000"/>
          <w:sz w:val="34"/>
          <w:szCs w:val="34"/>
        </w:rPr>
      </w:pPr>
    </w:p>
    <w:p w14:paraId="7E9854DF" w14:textId="477A7F7B" w:rsidR="003C53AD" w:rsidRPr="006E3780" w:rsidRDefault="00F93B0D" w:rsidP="007E4A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000000"/>
        </w:rPr>
      </w:pPr>
      <w:r w:rsidRPr="006E3780">
        <w:rPr>
          <w:rFonts w:ascii="Montserrat" w:eastAsia="Montserrat" w:hAnsi="Montserrat" w:cs="Montserrat"/>
          <w:b/>
          <w:bCs/>
          <w:color w:val="000000"/>
        </w:rPr>
        <w:t>Periodistas</w:t>
      </w:r>
      <w:r w:rsidR="00F404C2" w:rsidRPr="006E3780">
        <w:rPr>
          <w:rFonts w:ascii="Montserrat" w:eastAsia="Montserrat" w:hAnsi="Montserrat" w:cs="Montserrat"/>
          <w:b/>
          <w:bCs/>
          <w:color w:val="000000"/>
        </w:rPr>
        <w:t xml:space="preserve"> de ámbito nacional </w:t>
      </w:r>
      <w:r w:rsidR="001C638A">
        <w:rPr>
          <w:rFonts w:ascii="Montserrat" w:eastAsia="Montserrat" w:hAnsi="Montserrat" w:cs="Montserrat"/>
          <w:b/>
          <w:bCs/>
          <w:color w:val="000000"/>
        </w:rPr>
        <w:t>y</w:t>
      </w:r>
      <w:r w:rsidRPr="006E3780">
        <w:rPr>
          <w:rFonts w:ascii="Montserrat" w:eastAsia="Montserrat" w:hAnsi="Montserrat" w:cs="Montserrat"/>
          <w:b/>
          <w:bCs/>
          <w:color w:val="000000"/>
        </w:rPr>
        <w:t xml:space="preserve"> </w:t>
      </w:r>
      <w:proofErr w:type="spellStart"/>
      <w:r w:rsidR="001C638A">
        <w:rPr>
          <w:rFonts w:ascii="Montserrat" w:eastAsia="Montserrat" w:hAnsi="Montserrat" w:cs="Montserrat"/>
          <w:b/>
          <w:bCs/>
          <w:color w:val="000000"/>
        </w:rPr>
        <w:t>agro</w:t>
      </w:r>
      <w:r w:rsidRPr="006E3780">
        <w:rPr>
          <w:rFonts w:ascii="Montserrat" w:eastAsia="Montserrat" w:hAnsi="Montserrat" w:cs="Montserrat"/>
          <w:b/>
          <w:bCs/>
          <w:color w:val="000000"/>
        </w:rPr>
        <w:t>influencers</w:t>
      </w:r>
      <w:proofErr w:type="spellEnd"/>
      <w:r w:rsidR="00F404C2" w:rsidRPr="006E3780">
        <w:rPr>
          <w:rFonts w:ascii="Montserrat" w:eastAsia="Montserrat" w:hAnsi="Montserrat" w:cs="Montserrat"/>
          <w:b/>
          <w:bCs/>
          <w:color w:val="000000"/>
        </w:rPr>
        <w:t xml:space="preserve"> que difunden su día a día en el campo</w:t>
      </w:r>
      <w:r w:rsidR="0086423E">
        <w:rPr>
          <w:rFonts w:ascii="Montserrat" w:eastAsia="Montserrat" w:hAnsi="Montserrat" w:cs="Montserrat"/>
          <w:b/>
          <w:bCs/>
          <w:color w:val="000000"/>
        </w:rPr>
        <w:t xml:space="preserve"> </w:t>
      </w:r>
      <w:r w:rsidRPr="006E3780">
        <w:rPr>
          <w:rFonts w:ascii="Montserrat" w:eastAsia="Montserrat" w:hAnsi="Montserrat" w:cs="Montserrat"/>
          <w:b/>
          <w:bCs/>
        </w:rPr>
        <w:t xml:space="preserve">destacan la </w:t>
      </w:r>
      <w:r w:rsidR="0086423E">
        <w:rPr>
          <w:rFonts w:ascii="Montserrat" w:eastAsia="Montserrat" w:hAnsi="Montserrat" w:cs="Montserrat"/>
          <w:b/>
          <w:bCs/>
        </w:rPr>
        <w:t xml:space="preserve">importancia </w:t>
      </w:r>
      <w:r w:rsidRPr="006E3780">
        <w:rPr>
          <w:rFonts w:ascii="Montserrat" w:eastAsia="Montserrat" w:hAnsi="Montserrat" w:cs="Montserrat"/>
          <w:b/>
          <w:bCs/>
        </w:rPr>
        <w:t>de ofrecer</w:t>
      </w:r>
      <w:r w:rsidR="000C0DCB" w:rsidRPr="006E3780">
        <w:rPr>
          <w:rFonts w:ascii="Montserrat" w:eastAsia="Montserrat" w:hAnsi="Montserrat" w:cs="Montserrat"/>
          <w:b/>
          <w:bCs/>
        </w:rPr>
        <w:t xml:space="preserve"> una </w:t>
      </w:r>
      <w:r w:rsidRPr="006E3780">
        <w:rPr>
          <w:rFonts w:ascii="Montserrat" w:eastAsia="Montserrat" w:hAnsi="Montserrat" w:cs="Montserrat"/>
          <w:b/>
          <w:bCs/>
        </w:rPr>
        <w:t>visión positiva y didáctica del secto</w:t>
      </w:r>
      <w:r w:rsidR="00F404C2" w:rsidRPr="006E3780">
        <w:rPr>
          <w:rFonts w:ascii="Montserrat" w:eastAsia="Montserrat" w:hAnsi="Montserrat" w:cs="Montserrat"/>
          <w:b/>
          <w:bCs/>
        </w:rPr>
        <w:t xml:space="preserve">r y abogan por la necesidad de diseñar estrategias para presentar </w:t>
      </w:r>
      <w:r w:rsidR="0086423E">
        <w:rPr>
          <w:rFonts w:ascii="Montserrat" w:eastAsia="Montserrat" w:hAnsi="Montserrat" w:cs="Montserrat"/>
          <w:b/>
          <w:bCs/>
        </w:rPr>
        <w:t>la</w:t>
      </w:r>
      <w:r w:rsidR="0086423E" w:rsidRPr="006E3780">
        <w:rPr>
          <w:rFonts w:ascii="Montserrat" w:eastAsia="Montserrat" w:hAnsi="Montserrat" w:cs="Montserrat"/>
          <w:b/>
          <w:bCs/>
        </w:rPr>
        <w:t xml:space="preserve"> </w:t>
      </w:r>
      <w:r w:rsidR="00F404C2" w:rsidRPr="006E3780">
        <w:rPr>
          <w:rFonts w:ascii="Montserrat" w:eastAsia="Montserrat" w:hAnsi="Montserrat" w:cs="Montserrat"/>
          <w:b/>
          <w:bCs/>
        </w:rPr>
        <w:t>realidad</w:t>
      </w:r>
      <w:r w:rsidR="00D27BA2">
        <w:rPr>
          <w:rFonts w:ascii="Montserrat" w:eastAsia="Montserrat" w:hAnsi="Montserrat" w:cs="Montserrat"/>
          <w:b/>
          <w:bCs/>
        </w:rPr>
        <w:t xml:space="preserve"> </w:t>
      </w:r>
      <w:r w:rsidR="00F404C2" w:rsidRPr="006E3780">
        <w:rPr>
          <w:rFonts w:ascii="Montserrat" w:eastAsia="Montserrat" w:hAnsi="Montserrat" w:cs="Montserrat"/>
          <w:b/>
          <w:bCs/>
        </w:rPr>
        <w:t xml:space="preserve">y </w:t>
      </w:r>
      <w:r w:rsidR="00D27BA2">
        <w:rPr>
          <w:rFonts w:ascii="Montserrat" w:eastAsia="Montserrat" w:hAnsi="Montserrat" w:cs="Montserrat"/>
          <w:b/>
          <w:bCs/>
        </w:rPr>
        <w:t>a</w:t>
      </w:r>
      <w:r w:rsidR="0086423E">
        <w:rPr>
          <w:rFonts w:ascii="Montserrat" w:eastAsia="Montserrat" w:hAnsi="Montserrat" w:cs="Montserrat"/>
          <w:b/>
          <w:bCs/>
        </w:rPr>
        <w:t xml:space="preserve"> la </w:t>
      </w:r>
      <w:r w:rsidR="00F404C2" w:rsidRPr="006E3780">
        <w:rPr>
          <w:rFonts w:ascii="Montserrat" w:eastAsia="Montserrat" w:hAnsi="Montserrat" w:cs="Montserrat"/>
          <w:b/>
          <w:bCs/>
        </w:rPr>
        <w:t>vanguardia del sector</w:t>
      </w:r>
    </w:p>
    <w:p w14:paraId="34FCF2A9" w14:textId="77777777" w:rsidR="003C53AD" w:rsidRPr="006E3780" w:rsidRDefault="003C53AD" w:rsidP="007E4AAD">
      <w:pPr>
        <w:jc w:val="both"/>
        <w:rPr>
          <w:rFonts w:ascii="Montserrat" w:eastAsia="Montserrat" w:hAnsi="Montserrat" w:cs="Montserrat"/>
          <w:b/>
          <w:bCs/>
          <w:color w:val="000000"/>
        </w:rPr>
      </w:pPr>
    </w:p>
    <w:p w14:paraId="66F61CC7" w14:textId="385144F6" w:rsidR="003C53AD" w:rsidRPr="006E3780" w:rsidRDefault="00AF7EE0" w:rsidP="007E4A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  <w:color w:val="000000"/>
        </w:rPr>
      </w:pPr>
      <w:r w:rsidRPr="006E3780">
        <w:rPr>
          <w:rFonts w:ascii="Montserrat" w:eastAsia="Montserrat" w:hAnsi="Montserrat" w:cs="Montserrat"/>
          <w:b/>
          <w:bCs/>
          <w:color w:val="000000"/>
        </w:rPr>
        <w:t>El presidente de COVAP</w:t>
      </w:r>
      <w:r w:rsidRPr="006E3780">
        <w:rPr>
          <w:rFonts w:ascii="Montserrat" w:eastAsia="Montserrat" w:hAnsi="Montserrat" w:cs="Montserrat"/>
          <w:b/>
          <w:bCs/>
        </w:rPr>
        <w:t xml:space="preserve">, Ricardo Delgado Vizcaíno, ha </w:t>
      </w:r>
      <w:r w:rsidR="0086423E">
        <w:rPr>
          <w:rFonts w:ascii="Montserrat" w:eastAsia="Montserrat" w:hAnsi="Montserrat" w:cs="Montserrat"/>
          <w:b/>
          <w:bCs/>
        </w:rPr>
        <w:t>resaltado</w:t>
      </w:r>
      <w:r w:rsidR="007E4AAD">
        <w:rPr>
          <w:rFonts w:ascii="Montserrat" w:eastAsia="Montserrat" w:hAnsi="Montserrat" w:cs="Montserrat"/>
          <w:b/>
          <w:bCs/>
        </w:rPr>
        <w:t xml:space="preserve"> durante su intervención que hay que comunicar en positivo superando las adversidades y encontrando cómo hacer frente a problemas como el relevo generacional</w:t>
      </w:r>
      <w:r w:rsidR="00984E57">
        <w:rPr>
          <w:rFonts w:ascii="Montserrat" w:eastAsia="Montserrat" w:hAnsi="Montserrat" w:cs="Montserrat"/>
          <w:b/>
          <w:bCs/>
        </w:rPr>
        <w:t>,</w:t>
      </w:r>
      <w:r w:rsidR="007E4AAD">
        <w:rPr>
          <w:rFonts w:ascii="Montserrat" w:eastAsia="Montserrat" w:hAnsi="Montserrat" w:cs="Montserrat"/>
          <w:b/>
          <w:bCs/>
        </w:rPr>
        <w:t xml:space="preserve"> pero sin olvidar el respaldo que otorga el cooperativismo</w:t>
      </w:r>
    </w:p>
    <w:p w14:paraId="4969B56A" w14:textId="77777777" w:rsidR="00F93B0D" w:rsidRPr="006E3780" w:rsidRDefault="00F93B0D" w:rsidP="007E4AAD">
      <w:pPr>
        <w:pStyle w:val="Prrafodelista"/>
        <w:rPr>
          <w:rFonts w:ascii="Montserrat" w:eastAsia="Montserrat" w:hAnsi="Montserrat" w:cs="Montserrat"/>
          <w:b/>
          <w:bCs/>
          <w:color w:val="000000"/>
        </w:rPr>
      </w:pPr>
    </w:p>
    <w:p w14:paraId="0ABAE0E7" w14:textId="16777DE6" w:rsidR="003C53AD" w:rsidRPr="007E4AAD" w:rsidRDefault="00F93B0D" w:rsidP="007E4AA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eastAsia="Montserrat" w:hAnsi="Montserrat" w:cs="Montserrat"/>
          <w:b/>
          <w:bCs/>
        </w:rPr>
      </w:pPr>
      <w:r w:rsidRPr="007E4AAD">
        <w:rPr>
          <w:rFonts w:ascii="Montserrat" w:eastAsia="Montserrat" w:hAnsi="Montserrat" w:cs="Montserrat"/>
          <w:b/>
          <w:bCs/>
          <w:color w:val="000000"/>
        </w:rPr>
        <w:t>El conse</w:t>
      </w:r>
      <w:r w:rsidR="0086423E" w:rsidRPr="007E4AAD">
        <w:rPr>
          <w:rFonts w:ascii="Montserrat" w:eastAsia="Montserrat" w:hAnsi="Montserrat" w:cs="Montserrat"/>
          <w:b/>
          <w:bCs/>
          <w:color w:val="000000"/>
        </w:rPr>
        <w:t>je</w:t>
      </w:r>
      <w:r w:rsidRPr="007E4AAD">
        <w:rPr>
          <w:rFonts w:ascii="Montserrat" w:eastAsia="Montserrat" w:hAnsi="Montserrat" w:cs="Montserrat"/>
          <w:b/>
          <w:bCs/>
          <w:color w:val="000000"/>
        </w:rPr>
        <w:t>ro de Agricultura</w:t>
      </w:r>
      <w:r w:rsidR="0086423E" w:rsidRPr="007E4AAD">
        <w:rPr>
          <w:rFonts w:ascii="Montserrat" w:eastAsia="Montserrat" w:hAnsi="Montserrat" w:cs="Montserrat"/>
          <w:b/>
          <w:bCs/>
          <w:color w:val="000000"/>
        </w:rPr>
        <w:t>, Pesca, Agua y Desarrollo Rural, Ramón Fernández-Pacheco</w:t>
      </w:r>
      <w:r w:rsidR="0098341B" w:rsidRPr="007E4AAD">
        <w:rPr>
          <w:rFonts w:ascii="Montserrat" w:eastAsia="Montserrat" w:hAnsi="Montserrat" w:cs="Montserrat"/>
          <w:b/>
          <w:bCs/>
          <w:color w:val="000000"/>
        </w:rPr>
        <w:t xml:space="preserve"> Monterreal</w:t>
      </w:r>
      <w:r w:rsidR="0086423E" w:rsidRPr="007E4AAD">
        <w:rPr>
          <w:rFonts w:ascii="Montserrat" w:eastAsia="Montserrat" w:hAnsi="Montserrat" w:cs="Montserrat"/>
          <w:b/>
          <w:bCs/>
          <w:color w:val="000000"/>
        </w:rPr>
        <w:t>, destacó</w:t>
      </w:r>
      <w:r w:rsidR="00D27BA2" w:rsidRPr="007E4AAD">
        <w:rPr>
          <w:rFonts w:ascii="Montserrat" w:eastAsia="Montserrat" w:hAnsi="Montserrat" w:cs="Montserrat"/>
          <w:b/>
          <w:bCs/>
          <w:color w:val="000000"/>
        </w:rPr>
        <w:t xml:space="preserve"> la importancia de la comunicación para </w:t>
      </w:r>
      <w:r w:rsidR="002463BF" w:rsidRPr="007E4AAD">
        <w:rPr>
          <w:rFonts w:ascii="Montserrat" w:eastAsia="Montserrat" w:hAnsi="Montserrat" w:cs="Montserrat"/>
          <w:b/>
          <w:bCs/>
          <w:color w:val="000000"/>
        </w:rPr>
        <w:t>el</w:t>
      </w:r>
      <w:r w:rsidR="00D27BA2" w:rsidRPr="007E4AAD">
        <w:rPr>
          <w:rFonts w:ascii="Montserrat" w:eastAsia="Montserrat" w:hAnsi="Montserrat" w:cs="Montserrat"/>
          <w:b/>
          <w:bCs/>
          <w:color w:val="000000"/>
        </w:rPr>
        <w:t xml:space="preserve"> sector y </w:t>
      </w:r>
      <w:r w:rsidR="002463BF" w:rsidRPr="007E4AAD">
        <w:rPr>
          <w:rFonts w:ascii="Montserrat" w:eastAsia="Montserrat" w:hAnsi="Montserrat" w:cs="Montserrat"/>
          <w:b/>
          <w:bCs/>
          <w:color w:val="000000"/>
        </w:rPr>
        <w:t xml:space="preserve">para contar </w:t>
      </w:r>
      <w:r w:rsidR="00D27BA2" w:rsidRPr="007E4AAD">
        <w:rPr>
          <w:rFonts w:ascii="Montserrat" w:eastAsia="Montserrat" w:hAnsi="Montserrat" w:cs="Montserrat"/>
          <w:b/>
          <w:bCs/>
          <w:color w:val="000000"/>
        </w:rPr>
        <w:t>qué hay detrás del producto</w:t>
      </w:r>
      <w:r w:rsidR="0086423E" w:rsidRPr="007E4AAD">
        <w:rPr>
          <w:rFonts w:ascii="Montserrat" w:eastAsia="Montserrat" w:hAnsi="Montserrat" w:cs="Montserrat"/>
          <w:b/>
          <w:bCs/>
          <w:color w:val="000000"/>
        </w:rPr>
        <w:t>. Por su parte</w:t>
      </w:r>
      <w:r w:rsidRPr="007E4AAD">
        <w:rPr>
          <w:rFonts w:ascii="Montserrat" w:eastAsia="Montserrat" w:hAnsi="Montserrat" w:cs="Montserrat"/>
          <w:b/>
          <w:bCs/>
          <w:color w:val="000000"/>
        </w:rPr>
        <w:t xml:space="preserve"> y el ministro de Agricultura</w:t>
      </w:r>
      <w:r w:rsidR="0086423E" w:rsidRPr="007E4AAD">
        <w:rPr>
          <w:rFonts w:ascii="Montserrat" w:eastAsia="Montserrat" w:hAnsi="Montserrat" w:cs="Montserrat"/>
          <w:b/>
          <w:bCs/>
          <w:color w:val="000000"/>
        </w:rPr>
        <w:t>, Pesca y Alimentación, Luis Planas</w:t>
      </w:r>
      <w:r w:rsidR="0098341B" w:rsidRPr="007E4AAD">
        <w:rPr>
          <w:rFonts w:ascii="Montserrat" w:eastAsia="Montserrat" w:hAnsi="Montserrat" w:cs="Montserrat"/>
          <w:b/>
          <w:bCs/>
          <w:color w:val="000000"/>
        </w:rPr>
        <w:t xml:space="preserve"> Puchades</w:t>
      </w:r>
      <w:r w:rsidR="0086423E" w:rsidRPr="007E4AAD">
        <w:rPr>
          <w:rFonts w:ascii="Montserrat" w:eastAsia="Montserrat" w:hAnsi="Montserrat" w:cs="Montserrat"/>
          <w:b/>
          <w:bCs/>
          <w:color w:val="000000"/>
        </w:rPr>
        <w:t xml:space="preserve">, </w:t>
      </w:r>
      <w:r w:rsidR="007E4AAD" w:rsidRPr="007E4AAD">
        <w:rPr>
          <w:rFonts w:ascii="Montserrat" w:eastAsia="Montserrat" w:hAnsi="Montserrat" w:cs="Montserrat"/>
          <w:b/>
          <w:bCs/>
          <w:color w:val="000000"/>
        </w:rPr>
        <w:t>ha defendido acabar con el</w:t>
      </w:r>
      <w:r w:rsidR="0086423E" w:rsidRPr="007E4AAD">
        <w:rPr>
          <w:rFonts w:ascii="Montserrat" w:eastAsia="Montserrat" w:hAnsi="Montserrat" w:cs="Montserrat"/>
          <w:b/>
          <w:bCs/>
          <w:color w:val="000000"/>
        </w:rPr>
        <w:t xml:space="preserve"> </w:t>
      </w:r>
      <w:r w:rsidR="007E4AAD" w:rsidRPr="007E4AAD">
        <w:rPr>
          <w:rFonts w:ascii="Montserrat" w:eastAsia="Montserrat" w:hAnsi="Montserrat" w:cs="Montserrat"/>
          <w:b/>
          <w:bCs/>
        </w:rPr>
        <w:t>desconocimiento del mundo rural y de la producción, así como con la necesidad de combatir la desinformación en la comunicación agroalimentaria</w:t>
      </w:r>
    </w:p>
    <w:p w14:paraId="0FE2A11E" w14:textId="77777777" w:rsidR="007E4AAD" w:rsidRDefault="007E4AAD" w:rsidP="007E4AAD">
      <w:pPr>
        <w:pStyle w:val="Prrafodelista"/>
        <w:rPr>
          <w:rFonts w:ascii="Montserrat" w:eastAsia="Montserrat" w:hAnsi="Montserrat" w:cs="Montserrat"/>
          <w:sz w:val="26"/>
          <w:szCs w:val="26"/>
        </w:rPr>
      </w:pPr>
    </w:p>
    <w:p w14:paraId="20705110" w14:textId="77777777" w:rsidR="007E4AAD" w:rsidRPr="007E4AAD" w:rsidRDefault="007E4AAD" w:rsidP="007E4AAD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Montserrat" w:eastAsia="Montserrat" w:hAnsi="Montserrat" w:cs="Montserrat"/>
          <w:sz w:val="26"/>
          <w:szCs w:val="26"/>
        </w:rPr>
      </w:pPr>
    </w:p>
    <w:p w14:paraId="400112DC" w14:textId="77777777" w:rsidR="006E3780" w:rsidRPr="007E4AAD" w:rsidRDefault="00F93B0D" w:rsidP="007E4AAD">
      <w:pPr>
        <w:jc w:val="both"/>
        <w:rPr>
          <w:rFonts w:ascii="Montserrat" w:eastAsia="Montserrat" w:hAnsi="Montserrat" w:cs="Montserrat"/>
        </w:rPr>
      </w:pPr>
      <w:r w:rsidRPr="007E4AAD">
        <w:rPr>
          <w:rFonts w:ascii="Montserrat" w:eastAsia="Montserrat" w:hAnsi="Montserrat" w:cs="Montserrat"/>
          <w:b/>
          <w:color w:val="000000"/>
          <w:u w:val="single"/>
        </w:rPr>
        <w:t xml:space="preserve">Pozoblanco, </w:t>
      </w:r>
      <w:r w:rsidR="000B63FC" w:rsidRPr="007E4AAD">
        <w:rPr>
          <w:rFonts w:ascii="Montserrat" w:eastAsia="Montserrat" w:hAnsi="Montserrat" w:cs="Montserrat"/>
          <w:b/>
          <w:color w:val="000000"/>
          <w:u w:val="single"/>
        </w:rPr>
        <w:t>5 de marzo de 202</w:t>
      </w:r>
      <w:r w:rsidR="0086423E" w:rsidRPr="007E4AAD">
        <w:rPr>
          <w:rFonts w:ascii="Montserrat" w:eastAsia="Montserrat" w:hAnsi="Montserrat" w:cs="Montserrat"/>
          <w:b/>
          <w:color w:val="000000"/>
          <w:u w:val="single"/>
        </w:rPr>
        <w:t>6</w:t>
      </w:r>
      <w:r w:rsidR="00AF7EE0" w:rsidRPr="007E4AAD">
        <w:rPr>
          <w:rFonts w:ascii="Montserrat" w:eastAsia="Montserrat" w:hAnsi="Montserrat" w:cs="Montserrat"/>
          <w:b/>
          <w:color w:val="000000"/>
          <w:u w:val="single"/>
        </w:rPr>
        <w:t>.</w:t>
      </w:r>
      <w:r w:rsidR="006E3780" w:rsidRPr="007E4AAD">
        <w:rPr>
          <w:rFonts w:ascii="Montserrat" w:eastAsia="Montserrat" w:hAnsi="Montserrat" w:cs="Montserrat"/>
          <w:b/>
          <w:color w:val="000000"/>
        </w:rPr>
        <w:t xml:space="preserve"> </w:t>
      </w:r>
      <w:r w:rsidR="00945009" w:rsidRPr="007E4AAD">
        <w:rPr>
          <w:rFonts w:ascii="Montserrat" w:eastAsia="Montserrat" w:hAnsi="Montserrat" w:cs="Montserrat"/>
        </w:rPr>
        <w:t xml:space="preserve">La XXXI edición de las Jornadas Técnicas de COVAP han abordado durante esta mañana la importancia de la comunicación en el sector agroalimentario desde una visión estratégica y como conexión imprescindible entre todos los agentes de la cadena de valor. </w:t>
      </w:r>
    </w:p>
    <w:p w14:paraId="3F720AF9" w14:textId="77777777" w:rsidR="006E3780" w:rsidRDefault="006E3780" w:rsidP="007E4AAD">
      <w:pPr>
        <w:jc w:val="both"/>
        <w:rPr>
          <w:rFonts w:ascii="Montserrat" w:eastAsia="Montserrat" w:hAnsi="Montserrat" w:cs="Montserrat"/>
          <w:sz w:val="20"/>
          <w:szCs w:val="20"/>
        </w:rPr>
      </w:pPr>
    </w:p>
    <w:p w14:paraId="5D989850" w14:textId="638B1309" w:rsidR="00945009" w:rsidRDefault="00AF7EE0" w:rsidP="007E4AAD">
      <w:p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El</w:t>
      </w:r>
      <w:r w:rsidR="00F93B0D">
        <w:rPr>
          <w:rFonts w:ascii="Montserrat" w:eastAsia="Montserrat" w:hAnsi="Montserrat" w:cs="Montserrat"/>
          <w:sz w:val="20"/>
          <w:szCs w:val="20"/>
        </w:rPr>
        <w:t xml:space="preserve"> consejero de</w:t>
      </w:r>
      <w:r w:rsidR="0094500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45009" w:rsidRPr="000A4218">
        <w:rPr>
          <w:rFonts w:ascii="Montserrat" w:eastAsia="Montserrat" w:hAnsi="Montserrat" w:cs="Montserrat"/>
          <w:sz w:val="20"/>
          <w:szCs w:val="20"/>
        </w:rPr>
        <w:t xml:space="preserve">Agricultura, Pesca, Agua y Desarrollo Rural, </w:t>
      </w:r>
      <w:r w:rsidR="00945009" w:rsidRPr="006E3780">
        <w:rPr>
          <w:rFonts w:ascii="Montserrat" w:eastAsia="Montserrat" w:hAnsi="Montserrat" w:cs="Montserrat"/>
          <w:b/>
          <w:bCs/>
          <w:sz w:val="20"/>
          <w:szCs w:val="20"/>
        </w:rPr>
        <w:t>Ramón Fernández-Pacheco</w:t>
      </w:r>
      <w:r w:rsidR="0098341B">
        <w:rPr>
          <w:rFonts w:ascii="Montserrat" w:eastAsia="Montserrat" w:hAnsi="Montserrat" w:cs="Montserrat"/>
          <w:b/>
          <w:bCs/>
          <w:sz w:val="20"/>
          <w:szCs w:val="20"/>
        </w:rPr>
        <w:t xml:space="preserve"> Monterreal</w:t>
      </w:r>
      <w:r w:rsidR="00945009">
        <w:rPr>
          <w:rFonts w:ascii="Montserrat" w:eastAsia="Montserrat" w:hAnsi="Montserrat" w:cs="Montserrat"/>
          <w:sz w:val="20"/>
          <w:szCs w:val="20"/>
        </w:rPr>
        <w:t>; el alcalde de Pozoblanco</w:t>
      </w:r>
      <w:r w:rsidR="006E3780">
        <w:rPr>
          <w:rFonts w:ascii="Montserrat" w:eastAsia="Montserrat" w:hAnsi="Montserrat" w:cs="Montserrat"/>
          <w:sz w:val="20"/>
          <w:szCs w:val="20"/>
        </w:rPr>
        <w:t>,</w:t>
      </w:r>
      <w:r w:rsidR="00945009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45009" w:rsidRPr="006E3780">
        <w:rPr>
          <w:rFonts w:ascii="Montserrat" w:eastAsia="Montserrat" w:hAnsi="Montserrat" w:cs="Montserrat"/>
          <w:b/>
          <w:bCs/>
          <w:sz w:val="20"/>
          <w:szCs w:val="20"/>
        </w:rPr>
        <w:t>Santiago Cabello</w:t>
      </w:r>
      <w:r w:rsidR="0098341B">
        <w:rPr>
          <w:rFonts w:ascii="Montserrat" w:eastAsia="Montserrat" w:hAnsi="Montserrat" w:cs="Montserrat"/>
          <w:b/>
          <w:bCs/>
          <w:sz w:val="20"/>
          <w:szCs w:val="20"/>
        </w:rPr>
        <w:t xml:space="preserve"> Muñoz</w:t>
      </w:r>
      <w:r w:rsidR="00945009">
        <w:rPr>
          <w:rFonts w:ascii="Montserrat" w:eastAsia="Montserrat" w:hAnsi="Montserrat" w:cs="Montserrat"/>
          <w:sz w:val="20"/>
          <w:szCs w:val="20"/>
        </w:rPr>
        <w:t xml:space="preserve">, y el secretario del Consejo Rector de la Cooperativa, </w:t>
      </w:r>
      <w:r w:rsidR="00945009" w:rsidRPr="006E3780">
        <w:rPr>
          <w:rFonts w:ascii="Montserrat" w:eastAsia="Montserrat" w:hAnsi="Montserrat" w:cs="Montserrat"/>
          <w:b/>
          <w:bCs/>
          <w:sz w:val="20"/>
          <w:szCs w:val="20"/>
        </w:rPr>
        <w:t>José María Calero</w:t>
      </w:r>
      <w:r w:rsidR="0098341B">
        <w:rPr>
          <w:rFonts w:ascii="Montserrat" w:eastAsia="Montserrat" w:hAnsi="Montserrat" w:cs="Montserrat"/>
          <w:b/>
          <w:bCs/>
          <w:sz w:val="20"/>
          <w:szCs w:val="20"/>
        </w:rPr>
        <w:t xml:space="preserve"> Muñoz</w:t>
      </w:r>
      <w:r w:rsidR="00945009">
        <w:rPr>
          <w:rFonts w:ascii="Montserrat" w:eastAsia="Montserrat" w:hAnsi="Montserrat" w:cs="Montserrat"/>
          <w:sz w:val="20"/>
          <w:szCs w:val="20"/>
        </w:rPr>
        <w:t>, han sido los encargados de inaugurar las jornadas con el mensaje común de la relevancia que adquieren este tipo de foros a la hora de impulsar espacios de diálogo para definir y difundir la importancia del agro en la sociedad actual</w:t>
      </w:r>
      <w:r w:rsidR="000B63FC">
        <w:rPr>
          <w:rFonts w:ascii="Montserrat" w:eastAsia="Montserrat" w:hAnsi="Montserrat" w:cs="Montserrat"/>
          <w:sz w:val="20"/>
          <w:szCs w:val="20"/>
        </w:rPr>
        <w:t>.</w:t>
      </w:r>
    </w:p>
    <w:p w14:paraId="699561EF" w14:textId="77777777" w:rsidR="000B63FC" w:rsidRPr="00476AA1" w:rsidRDefault="000B63FC" w:rsidP="007E4AAD">
      <w:pPr>
        <w:jc w:val="both"/>
        <w:rPr>
          <w:rFonts w:ascii="Montserrat" w:eastAsia="Montserrat" w:hAnsi="Montserrat" w:cs="Montserrat"/>
          <w:color w:val="FF0000"/>
          <w:sz w:val="20"/>
          <w:szCs w:val="20"/>
        </w:rPr>
      </w:pPr>
    </w:p>
    <w:p w14:paraId="2D22DF69" w14:textId="00DDAD8A" w:rsidR="00204C29" w:rsidRPr="00204C29" w:rsidRDefault="00204C29" w:rsidP="007E4AAD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204C29">
        <w:rPr>
          <w:rFonts w:ascii="Montserrat" w:eastAsia="Montserrat" w:hAnsi="Montserrat" w:cs="Montserrat"/>
          <w:sz w:val="20"/>
          <w:szCs w:val="20"/>
        </w:rPr>
        <w:t>El alcalde de Pozoblanco</w:t>
      </w:r>
      <w:r w:rsidRPr="00D27BA2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204C29">
        <w:rPr>
          <w:rFonts w:ascii="Montserrat" w:eastAsia="Montserrat" w:hAnsi="Montserrat" w:cs="Montserrat"/>
          <w:sz w:val="20"/>
          <w:szCs w:val="20"/>
        </w:rPr>
        <w:t xml:space="preserve">ha destacado la importancia de abordar un tema capital como la comunicación. “Explicar bien y contar la realidad del sector agroalimentario es fundamental para que el campo tenga presencia activa en la sociedad” </w:t>
      </w:r>
      <w:r w:rsidRPr="00D27BA2">
        <w:rPr>
          <w:rFonts w:ascii="Montserrat" w:eastAsia="Montserrat" w:hAnsi="Montserrat" w:cs="Montserrat"/>
          <w:sz w:val="20"/>
          <w:szCs w:val="20"/>
        </w:rPr>
        <w:t>y</w:t>
      </w:r>
      <w:r w:rsidRPr="00204C29">
        <w:rPr>
          <w:rFonts w:ascii="Montserrat" w:eastAsia="Montserrat" w:hAnsi="Montserrat" w:cs="Montserrat"/>
          <w:sz w:val="20"/>
          <w:szCs w:val="20"/>
        </w:rPr>
        <w:t xml:space="preserve"> ha pedido que todas las partes implicadas “aúnen esfuerzos con el objetivo común defender el mundo rural”.</w:t>
      </w:r>
    </w:p>
    <w:p w14:paraId="1BF47351" w14:textId="08BC0313" w:rsidR="00204C29" w:rsidRPr="00204C29" w:rsidRDefault="00204C29" w:rsidP="007E4AAD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204C29">
        <w:rPr>
          <w:rFonts w:ascii="Montserrat" w:eastAsia="Montserrat" w:hAnsi="Montserrat" w:cs="Montserrat"/>
          <w:sz w:val="20"/>
          <w:szCs w:val="20"/>
        </w:rPr>
        <w:t>  </w:t>
      </w:r>
    </w:p>
    <w:p w14:paraId="0BF8BC1A" w14:textId="11B9D15B" w:rsidR="00204C29" w:rsidRDefault="00204C29" w:rsidP="007E4AAD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204C29">
        <w:rPr>
          <w:rFonts w:ascii="Montserrat" w:eastAsia="Montserrat" w:hAnsi="Montserrat" w:cs="Montserrat"/>
          <w:sz w:val="20"/>
          <w:szCs w:val="20"/>
        </w:rPr>
        <w:t>El consejero de Agricultura, Pesca, Agua y Desarrollo Rural</w:t>
      </w:r>
      <w:r w:rsidRPr="00D27BA2">
        <w:rPr>
          <w:rFonts w:ascii="Montserrat" w:eastAsia="Montserrat" w:hAnsi="Montserrat" w:cs="Montserrat"/>
          <w:sz w:val="20"/>
          <w:szCs w:val="20"/>
        </w:rPr>
        <w:t>, por su parte</w:t>
      </w:r>
      <w:r w:rsidRPr="00204C29">
        <w:rPr>
          <w:rFonts w:ascii="Montserrat" w:eastAsia="Montserrat" w:hAnsi="Montserrat" w:cs="Montserrat"/>
          <w:sz w:val="20"/>
          <w:szCs w:val="20"/>
        </w:rPr>
        <w:t xml:space="preserve">, ha destacado la importancia de COVAP como referente del sector agroalimentario y como elemento clave </w:t>
      </w:r>
      <w:r w:rsidRPr="00D27BA2">
        <w:rPr>
          <w:rFonts w:ascii="Montserrat" w:eastAsia="Montserrat" w:hAnsi="Montserrat" w:cs="Montserrat"/>
          <w:sz w:val="20"/>
          <w:szCs w:val="20"/>
        </w:rPr>
        <w:t>en</w:t>
      </w:r>
      <w:r w:rsidRPr="00204C29">
        <w:rPr>
          <w:rFonts w:ascii="Montserrat" w:eastAsia="Montserrat" w:hAnsi="Montserrat" w:cs="Montserrat"/>
          <w:sz w:val="20"/>
          <w:szCs w:val="20"/>
        </w:rPr>
        <w:t xml:space="preserve"> el desarrollo del territorio. </w:t>
      </w:r>
      <w:r w:rsidRPr="00D27BA2">
        <w:rPr>
          <w:rFonts w:ascii="Montserrat" w:eastAsia="Montserrat" w:hAnsi="Montserrat" w:cs="Montserrat"/>
          <w:sz w:val="20"/>
          <w:szCs w:val="20"/>
        </w:rPr>
        <w:t>Fernández-Pacheco</w:t>
      </w:r>
      <w:r w:rsidRPr="00204C29">
        <w:rPr>
          <w:rFonts w:ascii="Montserrat" w:eastAsia="Montserrat" w:hAnsi="Montserrat" w:cs="Montserrat"/>
          <w:sz w:val="20"/>
          <w:szCs w:val="20"/>
        </w:rPr>
        <w:t xml:space="preserve"> ha expresado</w:t>
      </w:r>
      <w:r w:rsidRPr="00D27BA2">
        <w:rPr>
          <w:rFonts w:ascii="Montserrat" w:eastAsia="Montserrat" w:hAnsi="Montserrat" w:cs="Montserrat"/>
          <w:sz w:val="20"/>
          <w:szCs w:val="20"/>
        </w:rPr>
        <w:t xml:space="preserve"> que</w:t>
      </w:r>
      <w:r w:rsidRPr="00204C29">
        <w:rPr>
          <w:rFonts w:ascii="Montserrat" w:eastAsia="Montserrat" w:hAnsi="Montserrat" w:cs="Montserrat"/>
          <w:sz w:val="20"/>
          <w:szCs w:val="20"/>
        </w:rPr>
        <w:t xml:space="preserve"> “la importancia de la comunicación nos obliga a mantener un debate estratégico para contar la realidad de</w:t>
      </w:r>
      <w:r w:rsidR="0064001A" w:rsidRPr="00D27BA2">
        <w:rPr>
          <w:rFonts w:ascii="Montserrat" w:eastAsia="Montserrat" w:hAnsi="Montserrat" w:cs="Montserrat"/>
          <w:sz w:val="20"/>
          <w:szCs w:val="20"/>
        </w:rPr>
        <w:t xml:space="preserve">l sector agroalimentario </w:t>
      </w:r>
      <w:r w:rsidR="00D27BA2" w:rsidRPr="00D27BA2">
        <w:rPr>
          <w:rFonts w:ascii="Montserrat" w:eastAsia="Montserrat" w:hAnsi="Montserrat" w:cs="Montserrat"/>
          <w:sz w:val="20"/>
          <w:szCs w:val="20"/>
        </w:rPr>
        <w:t>y</w:t>
      </w:r>
      <w:r w:rsidRPr="00204C29">
        <w:rPr>
          <w:rFonts w:ascii="Montserrat" w:eastAsia="Montserrat" w:hAnsi="Montserrat" w:cs="Montserrat"/>
          <w:sz w:val="20"/>
          <w:szCs w:val="20"/>
        </w:rPr>
        <w:t xml:space="preserve"> qué hay detrás de cada producto”. </w:t>
      </w:r>
      <w:r w:rsidR="00D27BA2" w:rsidRPr="00D27BA2">
        <w:rPr>
          <w:rFonts w:ascii="Montserrat" w:eastAsia="Montserrat" w:hAnsi="Montserrat" w:cs="Montserrat"/>
          <w:sz w:val="20"/>
          <w:szCs w:val="20"/>
        </w:rPr>
        <w:t>S</w:t>
      </w:r>
      <w:r w:rsidRPr="00204C29">
        <w:rPr>
          <w:rFonts w:ascii="Montserrat" w:eastAsia="Montserrat" w:hAnsi="Montserrat" w:cs="Montserrat"/>
          <w:sz w:val="20"/>
          <w:szCs w:val="20"/>
        </w:rPr>
        <w:t>egún el consejero</w:t>
      </w:r>
      <w:r w:rsidR="00D27BA2" w:rsidRPr="00D27BA2">
        <w:rPr>
          <w:rFonts w:ascii="Montserrat" w:eastAsia="Montserrat" w:hAnsi="Montserrat" w:cs="Montserrat"/>
          <w:sz w:val="20"/>
          <w:szCs w:val="20"/>
        </w:rPr>
        <w:t xml:space="preserve"> esto</w:t>
      </w:r>
      <w:r w:rsidRPr="00204C29">
        <w:rPr>
          <w:rFonts w:ascii="Montserrat" w:eastAsia="Montserrat" w:hAnsi="Montserrat" w:cs="Montserrat"/>
          <w:sz w:val="20"/>
          <w:szCs w:val="20"/>
        </w:rPr>
        <w:t xml:space="preserve"> “sólo se puede hacer comunicando con trasparencia</w:t>
      </w:r>
      <w:r w:rsidR="00D27BA2" w:rsidRPr="00D27BA2">
        <w:rPr>
          <w:rFonts w:ascii="Montserrat" w:eastAsia="Montserrat" w:hAnsi="Montserrat" w:cs="Montserrat"/>
          <w:sz w:val="20"/>
          <w:szCs w:val="20"/>
        </w:rPr>
        <w:t>,</w:t>
      </w:r>
      <w:r w:rsidRPr="00204C29">
        <w:rPr>
          <w:rFonts w:ascii="Montserrat" w:eastAsia="Montserrat" w:hAnsi="Montserrat" w:cs="Montserrat"/>
          <w:sz w:val="20"/>
          <w:szCs w:val="20"/>
        </w:rPr>
        <w:t xml:space="preserve"> porque </w:t>
      </w:r>
      <w:r w:rsidRPr="00204C29">
        <w:rPr>
          <w:rFonts w:ascii="Montserrat" w:eastAsia="Montserrat" w:hAnsi="Montserrat" w:cs="Montserrat"/>
          <w:sz w:val="20"/>
          <w:szCs w:val="20"/>
        </w:rPr>
        <w:lastRenderedPageBreak/>
        <w:t>la confianza es tan importante como el producto en sí. Comunicar desde el territorio, desde origen, es un</w:t>
      </w:r>
      <w:r w:rsidR="00D27BA2" w:rsidRPr="00D27BA2">
        <w:rPr>
          <w:rFonts w:ascii="Montserrat" w:eastAsia="Montserrat" w:hAnsi="Montserrat" w:cs="Montserrat"/>
          <w:sz w:val="20"/>
          <w:szCs w:val="20"/>
        </w:rPr>
        <w:t>a</w:t>
      </w:r>
      <w:r w:rsidRPr="00204C29">
        <w:rPr>
          <w:rFonts w:ascii="Montserrat" w:eastAsia="Montserrat" w:hAnsi="Montserrat" w:cs="Montserrat"/>
          <w:sz w:val="20"/>
          <w:szCs w:val="20"/>
        </w:rPr>
        <w:t xml:space="preserve"> obligación para contar con un sector fuerte y de futuro</w:t>
      </w:r>
      <w:r w:rsidR="00D27BA2" w:rsidRPr="00D27BA2">
        <w:rPr>
          <w:rFonts w:ascii="Montserrat" w:eastAsia="Montserrat" w:hAnsi="Montserrat" w:cs="Montserrat"/>
          <w:sz w:val="20"/>
          <w:szCs w:val="20"/>
        </w:rPr>
        <w:t>”</w:t>
      </w:r>
      <w:r w:rsidRPr="00204C29">
        <w:rPr>
          <w:rFonts w:ascii="Montserrat" w:eastAsia="Montserrat" w:hAnsi="Montserrat" w:cs="Montserrat"/>
          <w:sz w:val="20"/>
          <w:szCs w:val="20"/>
        </w:rPr>
        <w:t>.</w:t>
      </w:r>
    </w:p>
    <w:p w14:paraId="29C1B79B" w14:textId="77777777" w:rsidR="007E4AAD" w:rsidRPr="00204C29" w:rsidRDefault="007E4AAD" w:rsidP="007E4AAD">
      <w:pPr>
        <w:jc w:val="both"/>
        <w:rPr>
          <w:rFonts w:ascii="Montserrat" w:eastAsia="Montserrat" w:hAnsi="Montserrat" w:cs="Montserrat"/>
          <w:color w:val="FF0000"/>
          <w:sz w:val="20"/>
          <w:szCs w:val="20"/>
        </w:rPr>
      </w:pPr>
    </w:p>
    <w:p w14:paraId="0ADCACC1" w14:textId="77777777" w:rsidR="006E3780" w:rsidRDefault="00E03D0C" w:rsidP="007E4AAD">
      <w:pPr>
        <w:spacing w:before="100" w:beforeAutospacing="1" w:after="100" w:afterAutospacing="1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U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>no de los momentos m</w:t>
      </w:r>
      <w:r>
        <w:rPr>
          <w:rFonts w:ascii="Montserrat" w:eastAsia="Montserrat" w:hAnsi="Montserrat" w:cs="Montserrat"/>
          <w:sz w:val="20"/>
          <w:szCs w:val="20"/>
        </w:rPr>
        <w:t xml:space="preserve">ás </w:t>
      </w:r>
      <w:r w:rsidR="0098341B">
        <w:rPr>
          <w:rFonts w:ascii="Montserrat" w:eastAsia="Montserrat" w:hAnsi="Montserrat" w:cs="Montserrat"/>
          <w:sz w:val="20"/>
          <w:szCs w:val="20"/>
        </w:rPr>
        <w:t xml:space="preserve">destacados del encuentro </w:t>
      </w:r>
      <w:r>
        <w:rPr>
          <w:rFonts w:ascii="Montserrat" w:eastAsia="Montserrat" w:hAnsi="Montserrat" w:cs="Montserrat"/>
          <w:sz w:val="20"/>
          <w:szCs w:val="20"/>
        </w:rPr>
        <w:t>ha sido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 la ponencia </w:t>
      </w:r>
      <w:r>
        <w:rPr>
          <w:rFonts w:ascii="Montserrat" w:eastAsia="Montserrat" w:hAnsi="Montserrat" w:cs="Montserrat"/>
          <w:sz w:val="20"/>
          <w:szCs w:val="20"/>
        </w:rPr>
        <w:t>‘</w:t>
      </w:r>
      <w:r w:rsidR="000A4218" w:rsidRPr="006E3780">
        <w:rPr>
          <w:rFonts w:ascii="Montserrat" w:eastAsia="Montserrat" w:hAnsi="Montserrat" w:cs="Montserrat"/>
          <w:i/>
          <w:iCs/>
          <w:sz w:val="20"/>
          <w:szCs w:val="20"/>
        </w:rPr>
        <w:t>La recuperación de la España Rural</w:t>
      </w:r>
      <w:r w:rsidRPr="006E3780">
        <w:rPr>
          <w:rFonts w:ascii="Montserrat" w:eastAsia="Montserrat" w:hAnsi="Montserrat" w:cs="Montserrat"/>
          <w:i/>
          <w:iCs/>
          <w:sz w:val="20"/>
          <w:szCs w:val="20"/>
        </w:rPr>
        <w:t>’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, impartida por el periodista, y doctor en Sociología </w:t>
      </w:r>
      <w:r w:rsidR="000A4218" w:rsidRPr="006E3780">
        <w:rPr>
          <w:rFonts w:ascii="Montserrat" w:eastAsia="Montserrat" w:hAnsi="Montserrat" w:cs="Montserrat"/>
          <w:b/>
          <w:bCs/>
          <w:sz w:val="20"/>
          <w:szCs w:val="20"/>
        </w:rPr>
        <w:t>Manuel Campo Vidal,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 quien </w:t>
      </w:r>
      <w:r>
        <w:rPr>
          <w:rFonts w:ascii="Montserrat" w:eastAsia="Montserrat" w:hAnsi="Montserrat" w:cs="Montserrat"/>
          <w:sz w:val="20"/>
          <w:szCs w:val="20"/>
        </w:rPr>
        <w:t>ha reflexionado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 sobre los retos y oportunidades del medio rural en el contexto ac</w:t>
      </w:r>
      <w:r w:rsidR="00267A46">
        <w:rPr>
          <w:rFonts w:ascii="Montserrat" w:eastAsia="Montserrat" w:hAnsi="Montserrat" w:cs="Montserrat"/>
          <w:sz w:val="20"/>
          <w:szCs w:val="20"/>
        </w:rPr>
        <w:t>tual, exponiendo estrategias para “fortalecer nuestros territorios” desde un análisis riguroso de flujos de entrada y de salida de personas en nuestros pueblos. “Debemos analizar la falta de oportunidades que sufren nuestros jóvenes en los pueblos para ofrecer una respuesta”, ha expresado.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134C71A4" w14:textId="41E6180B" w:rsidR="000A4218" w:rsidRPr="000A4218" w:rsidRDefault="00E03D0C" w:rsidP="007E4AAD">
      <w:pPr>
        <w:spacing w:before="100" w:beforeAutospacing="1" w:after="100" w:afterAutospacing="1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Campo Vidal ha destacado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 que “la España rural tiene un enorme potencial y el reto es saber comunicarlo</w:t>
      </w:r>
      <w:r w:rsidR="00267A46">
        <w:rPr>
          <w:rFonts w:ascii="Montserrat" w:eastAsia="Montserrat" w:hAnsi="Montserrat" w:cs="Montserrat"/>
          <w:sz w:val="20"/>
          <w:szCs w:val="20"/>
        </w:rPr>
        <w:t xml:space="preserve"> y buscar soluciones inteligentes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>. Cuando se cuenta bien la realidad del campo, se generan oportunidades, se atrae talento y se refuerza el vínculo entre el mundo urbano y el rural</w:t>
      </w:r>
      <w:r w:rsidR="00F86D22">
        <w:rPr>
          <w:rFonts w:ascii="Montserrat" w:eastAsia="Montserrat" w:hAnsi="Montserrat" w:cs="Montserrat"/>
          <w:sz w:val="20"/>
          <w:szCs w:val="20"/>
        </w:rPr>
        <w:t>.</w:t>
      </w:r>
    </w:p>
    <w:p w14:paraId="3E4CC373" w14:textId="61B92EDD" w:rsidR="00497768" w:rsidRDefault="00E03D0C" w:rsidP="007E4AAD">
      <w:pPr>
        <w:spacing w:before="100" w:beforeAutospacing="1" w:after="100" w:afterAutospacing="1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El programa ha continuado</w:t>
      </w:r>
      <w:r w:rsidR="00F404C2">
        <w:rPr>
          <w:rFonts w:ascii="Montserrat" w:eastAsia="Montserrat" w:hAnsi="Montserrat" w:cs="Montserrat"/>
          <w:sz w:val="20"/>
          <w:szCs w:val="20"/>
        </w:rPr>
        <w:t xml:space="preserve"> con la mesa redonda ‘</w:t>
      </w:r>
      <w:r w:rsidR="000A4218" w:rsidRPr="006E3780">
        <w:rPr>
          <w:rFonts w:ascii="Montserrat" w:eastAsia="Montserrat" w:hAnsi="Montserrat" w:cs="Montserrat"/>
          <w:i/>
          <w:iCs/>
          <w:sz w:val="20"/>
          <w:szCs w:val="20"/>
        </w:rPr>
        <w:t>El sector agroalimentari</w:t>
      </w:r>
      <w:r w:rsidR="00F404C2" w:rsidRPr="006E3780">
        <w:rPr>
          <w:rFonts w:ascii="Montserrat" w:eastAsia="Montserrat" w:hAnsi="Montserrat" w:cs="Montserrat"/>
          <w:i/>
          <w:iCs/>
          <w:sz w:val="20"/>
          <w:szCs w:val="20"/>
        </w:rPr>
        <w:t>o en los medios de comunicación</w:t>
      </w:r>
      <w:r w:rsidR="00F404C2">
        <w:rPr>
          <w:rFonts w:ascii="Montserrat" w:eastAsia="Montserrat" w:hAnsi="Montserrat" w:cs="Montserrat"/>
          <w:sz w:val="20"/>
          <w:szCs w:val="20"/>
        </w:rPr>
        <w:t>’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, en la que </w:t>
      </w:r>
      <w:r>
        <w:rPr>
          <w:rFonts w:ascii="Montserrat" w:eastAsia="Montserrat" w:hAnsi="Montserrat" w:cs="Montserrat"/>
          <w:sz w:val="20"/>
          <w:szCs w:val="20"/>
        </w:rPr>
        <w:t xml:space="preserve">han 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>partici</w:t>
      </w:r>
      <w:r>
        <w:rPr>
          <w:rFonts w:ascii="Montserrat" w:eastAsia="Montserrat" w:hAnsi="Montserrat" w:cs="Montserrat"/>
          <w:sz w:val="20"/>
          <w:szCs w:val="20"/>
        </w:rPr>
        <w:t>pado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 la directora de </w:t>
      </w:r>
      <w:proofErr w:type="spellStart"/>
      <w:r w:rsidR="000A4218" w:rsidRPr="006E3780">
        <w:rPr>
          <w:rFonts w:ascii="Montserrat" w:eastAsia="Montserrat" w:hAnsi="Montserrat" w:cs="Montserrat"/>
          <w:i/>
          <w:iCs/>
          <w:sz w:val="20"/>
          <w:szCs w:val="20"/>
        </w:rPr>
        <w:t>Efeagro</w:t>
      </w:r>
      <w:proofErr w:type="spellEnd"/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A4218" w:rsidRPr="006E3780">
        <w:rPr>
          <w:rFonts w:ascii="Montserrat" w:eastAsia="Montserrat" w:hAnsi="Montserrat" w:cs="Montserrat"/>
          <w:b/>
          <w:bCs/>
          <w:sz w:val="20"/>
          <w:szCs w:val="20"/>
        </w:rPr>
        <w:t>Lucía Ruiz Simón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; los presentadores del programa </w:t>
      </w:r>
      <w:r w:rsidR="000A4218" w:rsidRPr="006E3780">
        <w:rPr>
          <w:rFonts w:ascii="Montserrat" w:eastAsia="Montserrat" w:hAnsi="Montserrat" w:cs="Montserrat"/>
          <w:i/>
          <w:iCs/>
          <w:sz w:val="20"/>
          <w:szCs w:val="20"/>
        </w:rPr>
        <w:t>Onda Agraria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 de Onda Cero, </w:t>
      </w:r>
      <w:r w:rsidR="000A4218" w:rsidRPr="006E3780">
        <w:rPr>
          <w:rFonts w:ascii="Montserrat" w:eastAsia="Montserrat" w:hAnsi="Montserrat" w:cs="Montserrat"/>
          <w:b/>
          <w:bCs/>
          <w:sz w:val="20"/>
          <w:szCs w:val="20"/>
        </w:rPr>
        <w:t>Pablo Rodríguez</w:t>
      </w:r>
      <w:r w:rsidR="00497768" w:rsidRPr="006E3780">
        <w:rPr>
          <w:rFonts w:ascii="Montserrat" w:eastAsia="Montserrat" w:hAnsi="Montserrat" w:cs="Montserrat"/>
          <w:b/>
          <w:bCs/>
          <w:sz w:val="20"/>
          <w:szCs w:val="20"/>
        </w:rPr>
        <w:t xml:space="preserve"> Pinilla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 y </w:t>
      </w:r>
      <w:r w:rsidR="000A4218" w:rsidRPr="006E3780">
        <w:rPr>
          <w:rFonts w:ascii="Montserrat" w:eastAsia="Montserrat" w:hAnsi="Montserrat" w:cs="Montserrat"/>
          <w:b/>
          <w:bCs/>
          <w:sz w:val="20"/>
          <w:szCs w:val="20"/>
        </w:rPr>
        <w:t>Soledad de Juan</w:t>
      </w:r>
      <w:r w:rsidR="00497768" w:rsidRPr="006E3780">
        <w:rPr>
          <w:rFonts w:ascii="Montserrat" w:eastAsia="Montserrat" w:hAnsi="Montserrat" w:cs="Montserrat"/>
          <w:b/>
          <w:bCs/>
          <w:sz w:val="20"/>
          <w:szCs w:val="20"/>
        </w:rPr>
        <w:t xml:space="preserve"> Arechederra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; y el director del programa </w:t>
      </w:r>
      <w:r w:rsidR="000A4218" w:rsidRPr="006E3780">
        <w:rPr>
          <w:rFonts w:ascii="Montserrat" w:eastAsia="Montserrat" w:hAnsi="Montserrat" w:cs="Montserrat"/>
          <w:i/>
          <w:iCs/>
          <w:sz w:val="20"/>
          <w:szCs w:val="20"/>
        </w:rPr>
        <w:t>Tierra y Mar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 de Canal Sur</w:t>
      </w:r>
      <w:r w:rsidR="006E3780">
        <w:rPr>
          <w:rFonts w:ascii="Montserrat" w:eastAsia="Montserrat" w:hAnsi="Montserrat" w:cs="Montserrat"/>
          <w:sz w:val="20"/>
          <w:szCs w:val="20"/>
        </w:rPr>
        <w:t xml:space="preserve"> TV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A4218" w:rsidRPr="006E3780">
        <w:rPr>
          <w:rFonts w:ascii="Montserrat" w:eastAsia="Montserrat" w:hAnsi="Montserrat" w:cs="Montserrat"/>
          <w:b/>
          <w:bCs/>
          <w:sz w:val="20"/>
          <w:szCs w:val="20"/>
        </w:rPr>
        <w:t>José María Montero</w:t>
      </w:r>
      <w:r w:rsidR="00497768">
        <w:rPr>
          <w:rFonts w:ascii="Montserrat" w:eastAsia="Montserrat" w:hAnsi="Montserrat" w:cs="Montserrat"/>
          <w:b/>
          <w:bCs/>
          <w:sz w:val="20"/>
          <w:szCs w:val="20"/>
        </w:rPr>
        <w:t xml:space="preserve"> Sandoval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, moderados por el periodista </w:t>
      </w:r>
      <w:r w:rsidR="000A4218" w:rsidRPr="006E3780">
        <w:rPr>
          <w:rFonts w:ascii="Montserrat" w:eastAsia="Montserrat" w:hAnsi="Montserrat" w:cs="Montserrat"/>
          <w:b/>
          <w:bCs/>
          <w:sz w:val="20"/>
          <w:szCs w:val="20"/>
        </w:rPr>
        <w:t>Francisco Javier Domínguez</w:t>
      </w:r>
      <w:r w:rsidR="00497768" w:rsidRPr="006E3780">
        <w:rPr>
          <w:rFonts w:ascii="Montserrat" w:eastAsia="Montserrat" w:hAnsi="Montserrat" w:cs="Montserrat"/>
          <w:b/>
          <w:bCs/>
          <w:sz w:val="20"/>
          <w:szCs w:val="20"/>
        </w:rPr>
        <w:t xml:space="preserve"> Márquez</w:t>
      </w:r>
    </w:p>
    <w:p w14:paraId="31E25529" w14:textId="5977931E" w:rsidR="000A4218" w:rsidRDefault="00E03D0C" w:rsidP="007E4AAD">
      <w:pPr>
        <w:spacing w:before="100" w:beforeAutospacing="1" w:after="100" w:afterAutospacing="1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Rodríguez</w:t>
      </w:r>
      <w:r w:rsidR="006C169C">
        <w:rPr>
          <w:rFonts w:ascii="Montserrat" w:eastAsia="Montserrat" w:hAnsi="Montserrat" w:cs="Montserrat"/>
          <w:sz w:val="20"/>
          <w:szCs w:val="20"/>
        </w:rPr>
        <w:t xml:space="preserve"> Pinilla</w:t>
      </w:r>
      <w:r>
        <w:rPr>
          <w:rFonts w:ascii="Montserrat" w:eastAsia="Montserrat" w:hAnsi="Montserrat" w:cs="Montserrat"/>
          <w:sz w:val="20"/>
          <w:szCs w:val="20"/>
        </w:rPr>
        <w:t xml:space="preserve"> y de Juan</w:t>
      </w:r>
      <w:r w:rsidR="006C169C">
        <w:rPr>
          <w:rFonts w:ascii="Montserrat" w:eastAsia="Montserrat" w:hAnsi="Montserrat" w:cs="Montserrat"/>
          <w:sz w:val="20"/>
          <w:szCs w:val="20"/>
        </w:rPr>
        <w:t xml:space="preserve"> Arechederra</w:t>
      </w:r>
      <w:r>
        <w:rPr>
          <w:rFonts w:ascii="Montserrat" w:eastAsia="Montserrat" w:hAnsi="Montserrat" w:cs="Montserrat"/>
          <w:sz w:val="20"/>
          <w:szCs w:val="20"/>
        </w:rPr>
        <w:t xml:space="preserve"> han expuesto 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>el papel divulgativo de la radio</w:t>
      </w:r>
      <w:r w:rsidR="006C169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E3780">
        <w:rPr>
          <w:rFonts w:ascii="Montserrat" w:eastAsia="Montserrat" w:hAnsi="Montserrat" w:cs="Montserrat"/>
          <w:sz w:val="20"/>
          <w:szCs w:val="20"/>
        </w:rPr>
        <w:t>como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 gran aliada del sector porque </w:t>
      </w:r>
      <w:r w:rsidR="006E3780">
        <w:rPr>
          <w:rFonts w:ascii="Montserrat" w:eastAsia="Montserrat" w:hAnsi="Montserrat" w:cs="Montserrat"/>
          <w:sz w:val="20"/>
          <w:szCs w:val="20"/>
        </w:rPr>
        <w:t>acerca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 el mundo rural a millones de oyentes y m</w:t>
      </w:r>
      <w:r w:rsidR="006E3780">
        <w:rPr>
          <w:rFonts w:ascii="Montserrat" w:eastAsia="Montserrat" w:hAnsi="Montserrat" w:cs="Montserrat"/>
          <w:sz w:val="20"/>
          <w:szCs w:val="20"/>
        </w:rPr>
        <w:t>uestra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 su innovación, su esfuerzo y su capacidad de adaptación.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>Por su parte, Montero</w:t>
      </w:r>
      <w:r w:rsidR="006E3780">
        <w:rPr>
          <w:rFonts w:ascii="Montserrat" w:eastAsia="Montserrat" w:hAnsi="Montserrat" w:cs="Montserrat"/>
          <w:sz w:val="20"/>
          <w:szCs w:val="20"/>
        </w:rPr>
        <w:t xml:space="preserve"> Sandoval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C169C">
        <w:rPr>
          <w:rFonts w:ascii="Montserrat" w:eastAsia="Montserrat" w:hAnsi="Montserrat" w:cs="Montserrat"/>
          <w:sz w:val="20"/>
          <w:szCs w:val="20"/>
        </w:rPr>
        <w:t>ha destacado</w:t>
      </w:r>
      <w:r w:rsidR="00497768" w:rsidRPr="000A421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>que “los medios públicos tienen la misión de dar visibilidad a un sector esencial para nuestra sociedad y para nuestro territorio”.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="006C169C">
        <w:rPr>
          <w:rFonts w:ascii="Montserrat" w:eastAsia="Montserrat" w:hAnsi="Montserrat" w:cs="Montserrat"/>
          <w:sz w:val="20"/>
          <w:szCs w:val="20"/>
        </w:rPr>
        <w:t>Mientras que</w:t>
      </w:r>
      <w:r>
        <w:rPr>
          <w:rFonts w:ascii="Montserrat" w:eastAsia="Montserrat" w:hAnsi="Montserrat" w:cs="Montserrat"/>
          <w:sz w:val="20"/>
          <w:szCs w:val="20"/>
        </w:rPr>
        <w:t>, Ruiz</w:t>
      </w:r>
      <w:r w:rsidR="006C169C">
        <w:rPr>
          <w:rFonts w:ascii="Montserrat" w:eastAsia="Montserrat" w:hAnsi="Montserrat" w:cs="Montserrat"/>
          <w:sz w:val="20"/>
          <w:szCs w:val="20"/>
        </w:rPr>
        <w:t xml:space="preserve"> Simón</w:t>
      </w:r>
      <w:r>
        <w:rPr>
          <w:rFonts w:ascii="Montserrat" w:eastAsia="Montserrat" w:hAnsi="Montserrat" w:cs="Montserrat"/>
          <w:sz w:val="20"/>
          <w:szCs w:val="20"/>
        </w:rPr>
        <w:t xml:space="preserve">, ha subrayado que 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>“el sector agroalimentario tiene cada vez más historias que contar, y hacerlo de forma clara y transparente es fundamental para fortalecer su conexión con la sociedad”.</w:t>
      </w:r>
    </w:p>
    <w:p w14:paraId="1228F6D9" w14:textId="77777777" w:rsidR="007E4AAD" w:rsidRDefault="000A4218" w:rsidP="007E4AAD">
      <w:pPr>
        <w:spacing w:before="100" w:beforeAutospacing="1" w:after="100" w:afterAutospacing="1"/>
        <w:jc w:val="both"/>
        <w:rPr>
          <w:rFonts w:ascii="Montserrat" w:eastAsia="Montserrat" w:hAnsi="Montserrat" w:cs="Montserrat"/>
          <w:sz w:val="20"/>
          <w:szCs w:val="20"/>
        </w:rPr>
      </w:pPr>
      <w:r w:rsidRPr="000A4218">
        <w:rPr>
          <w:rFonts w:ascii="Montserrat" w:eastAsia="Montserrat" w:hAnsi="Montserrat" w:cs="Montserrat"/>
          <w:sz w:val="20"/>
          <w:szCs w:val="20"/>
        </w:rPr>
        <w:t>Tras este bloque,</w:t>
      </w:r>
      <w:r w:rsidR="00E03D0C">
        <w:rPr>
          <w:rFonts w:ascii="Montserrat" w:eastAsia="Montserrat" w:hAnsi="Montserrat" w:cs="Montserrat"/>
          <w:sz w:val="20"/>
          <w:szCs w:val="20"/>
        </w:rPr>
        <w:t xml:space="preserve"> han intervenido los</w:t>
      </w:r>
      <w:r w:rsidRPr="000A4218">
        <w:rPr>
          <w:rFonts w:ascii="Montserrat" w:eastAsia="Montserrat" w:hAnsi="Montserrat" w:cs="Montserrat"/>
          <w:sz w:val="20"/>
          <w:szCs w:val="20"/>
        </w:rPr>
        <w:t xml:space="preserve"> representantes de las entidades patrocinadoras. </w:t>
      </w:r>
      <w:r w:rsidR="006E3780">
        <w:rPr>
          <w:rFonts w:ascii="Montserrat" w:eastAsia="Montserrat" w:hAnsi="Montserrat" w:cs="Montserrat"/>
          <w:sz w:val="20"/>
          <w:szCs w:val="20"/>
        </w:rPr>
        <w:t>E</w:t>
      </w:r>
      <w:r w:rsidR="006C169C">
        <w:rPr>
          <w:rFonts w:ascii="Montserrat" w:eastAsia="Montserrat" w:hAnsi="Montserrat" w:cs="Montserrat"/>
          <w:sz w:val="20"/>
          <w:szCs w:val="20"/>
        </w:rPr>
        <w:t>l director general de</w:t>
      </w:r>
      <w:r w:rsidRPr="000A4218">
        <w:rPr>
          <w:rFonts w:ascii="Montserrat" w:eastAsia="Montserrat" w:hAnsi="Montserrat" w:cs="Montserrat"/>
          <w:sz w:val="20"/>
          <w:szCs w:val="20"/>
        </w:rPr>
        <w:t xml:space="preserve"> Tetra Pa</w:t>
      </w:r>
      <w:r w:rsidR="006C169C">
        <w:rPr>
          <w:rFonts w:ascii="Montserrat" w:eastAsia="Montserrat" w:hAnsi="Montserrat" w:cs="Montserrat"/>
          <w:sz w:val="20"/>
          <w:szCs w:val="20"/>
        </w:rPr>
        <w:t>c</w:t>
      </w:r>
      <w:r w:rsidRPr="000A4218">
        <w:rPr>
          <w:rFonts w:ascii="Montserrat" w:eastAsia="Montserrat" w:hAnsi="Montserrat" w:cs="Montserrat"/>
          <w:sz w:val="20"/>
          <w:szCs w:val="20"/>
        </w:rPr>
        <w:t xml:space="preserve">k </w:t>
      </w:r>
      <w:r w:rsidR="006C169C" w:rsidRPr="000A4218">
        <w:rPr>
          <w:rFonts w:ascii="Montserrat" w:eastAsia="Montserrat" w:hAnsi="Montserrat" w:cs="Montserrat"/>
          <w:sz w:val="20"/>
          <w:szCs w:val="20"/>
        </w:rPr>
        <w:t>Ib</w:t>
      </w:r>
      <w:r w:rsidR="006E3780">
        <w:rPr>
          <w:rFonts w:ascii="Montserrat" w:eastAsia="Montserrat" w:hAnsi="Montserrat" w:cs="Montserrat"/>
          <w:sz w:val="20"/>
          <w:szCs w:val="20"/>
        </w:rPr>
        <w:t>e</w:t>
      </w:r>
      <w:r w:rsidR="006C169C" w:rsidRPr="000A4218">
        <w:rPr>
          <w:rFonts w:ascii="Montserrat" w:eastAsia="Montserrat" w:hAnsi="Montserrat" w:cs="Montserrat"/>
          <w:sz w:val="20"/>
          <w:szCs w:val="20"/>
        </w:rPr>
        <w:t>ria</w:t>
      </w:r>
      <w:r w:rsidRPr="000A4218">
        <w:rPr>
          <w:rFonts w:ascii="Montserrat" w:eastAsia="Montserrat" w:hAnsi="Montserrat" w:cs="Montserrat"/>
          <w:sz w:val="20"/>
          <w:szCs w:val="20"/>
        </w:rPr>
        <w:t xml:space="preserve">, </w:t>
      </w:r>
      <w:proofErr w:type="spellStart"/>
      <w:r w:rsidR="006C169C" w:rsidRPr="006E3780">
        <w:rPr>
          <w:rFonts w:ascii="Montserrat" w:eastAsia="Montserrat" w:hAnsi="Montserrat" w:cs="Montserrat"/>
          <w:b/>
          <w:bCs/>
          <w:sz w:val="20"/>
          <w:szCs w:val="20"/>
        </w:rPr>
        <w:t>Chakib</w:t>
      </w:r>
      <w:proofErr w:type="spellEnd"/>
      <w:r w:rsidR="006C169C" w:rsidRPr="006E3780">
        <w:rPr>
          <w:rFonts w:ascii="Montserrat" w:eastAsia="Montserrat" w:hAnsi="Montserrat" w:cs="Montserrat"/>
          <w:b/>
          <w:bCs/>
          <w:sz w:val="20"/>
          <w:szCs w:val="20"/>
        </w:rPr>
        <w:t xml:space="preserve"> Kara</w:t>
      </w:r>
      <w:r w:rsidRPr="000A421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6C169C">
        <w:rPr>
          <w:rFonts w:ascii="Montserrat" w:eastAsia="Montserrat" w:hAnsi="Montserrat" w:cs="Montserrat"/>
          <w:sz w:val="20"/>
          <w:szCs w:val="20"/>
        </w:rPr>
        <w:t>quien ha destacado</w:t>
      </w:r>
      <w:r w:rsidR="006C169C" w:rsidRPr="000A4218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0A4218">
        <w:rPr>
          <w:rFonts w:ascii="Montserrat" w:eastAsia="Montserrat" w:hAnsi="Montserrat" w:cs="Montserrat"/>
          <w:sz w:val="20"/>
          <w:szCs w:val="20"/>
        </w:rPr>
        <w:t>que “la innovación y la sostenibilidad en la industria alimentaria necesitan una comunicación eficaz que acerque al consumidor los avances que se están produciendo en toda la cadena alimentaria”.</w:t>
      </w:r>
      <w:r w:rsidR="00E03D0C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0A4218">
        <w:rPr>
          <w:rFonts w:ascii="Montserrat" w:eastAsia="Montserrat" w:hAnsi="Montserrat" w:cs="Montserrat"/>
          <w:sz w:val="20"/>
          <w:szCs w:val="20"/>
        </w:rPr>
        <w:t xml:space="preserve">Por su parte, el responsable de Agro Andalucía de Banco Santander, </w:t>
      </w:r>
      <w:r w:rsidRPr="006E3780">
        <w:rPr>
          <w:rFonts w:ascii="Montserrat" w:eastAsia="Montserrat" w:hAnsi="Montserrat" w:cs="Montserrat"/>
          <w:b/>
          <w:bCs/>
          <w:sz w:val="20"/>
          <w:szCs w:val="20"/>
        </w:rPr>
        <w:t>Ricardo Pozas Teba</w:t>
      </w:r>
      <w:r w:rsidRPr="000A421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6C169C">
        <w:rPr>
          <w:rFonts w:ascii="Montserrat" w:eastAsia="Montserrat" w:hAnsi="Montserrat" w:cs="Montserrat"/>
          <w:sz w:val="20"/>
          <w:szCs w:val="20"/>
        </w:rPr>
        <w:t>ha señalado</w:t>
      </w:r>
      <w:r w:rsidR="006C169C" w:rsidRPr="000A4218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0A4218">
        <w:rPr>
          <w:rFonts w:ascii="Montserrat" w:eastAsia="Montserrat" w:hAnsi="Montserrat" w:cs="Montserrat"/>
          <w:sz w:val="20"/>
          <w:szCs w:val="20"/>
        </w:rPr>
        <w:t>que “el futuro del sector pasa por la colaboración entre empresas, instituciones y profesionales, y la comunicación es un elemento clave para impulsar ese ecosistema y acompañar al sector en su proceso de transformación”.</w:t>
      </w:r>
    </w:p>
    <w:p w14:paraId="6EA23DC0" w14:textId="009C95BC" w:rsidR="000A4218" w:rsidRPr="000A4218" w:rsidRDefault="000A4218" w:rsidP="007E4AAD">
      <w:pPr>
        <w:spacing w:before="100" w:beforeAutospacing="1" w:after="100" w:afterAutospacing="1"/>
        <w:jc w:val="both"/>
        <w:rPr>
          <w:rFonts w:ascii="Montserrat" w:eastAsia="Montserrat" w:hAnsi="Montserrat" w:cs="Montserrat"/>
          <w:sz w:val="20"/>
          <w:szCs w:val="20"/>
        </w:rPr>
      </w:pPr>
      <w:r w:rsidRPr="000A4218">
        <w:rPr>
          <w:rFonts w:ascii="Montserrat" w:eastAsia="Montserrat" w:hAnsi="Montserrat" w:cs="Montserrat"/>
          <w:sz w:val="20"/>
          <w:szCs w:val="20"/>
        </w:rPr>
        <w:t xml:space="preserve">La jornada </w:t>
      </w:r>
      <w:r w:rsidR="00E03D0C">
        <w:rPr>
          <w:rFonts w:ascii="Montserrat" w:eastAsia="Montserrat" w:hAnsi="Montserrat" w:cs="Montserrat"/>
          <w:sz w:val="20"/>
          <w:szCs w:val="20"/>
        </w:rPr>
        <w:t>ha continuado</w:t>
      </w:r>
      <w:r w:rsidRPr="000A4218">
        <w:rPr>
          <w:rFonts w:ascii="Montserrat" w:eastAsia="Montserrat" w:hAnsi="Montserrat" w:cs="Montserrat"/>
          <w:sz w:val="20"/>
          <w:szCs w:val="20"/>
        </w:rPr>
        <w:t xml:space="preserve"> con la mesa redonda </w:t>
      </w:r>
      <w:r w:rsidR="00E03D0C">
        <w:rPr>
          <w:rFonts w:ascii="Montserrat" w:eastAsia="Montserrat" w:hAnsi="Montserrat" w:cs="Montserrat"/>
          <w:sz w:val="20"/>
          <w:szCs w:val="20"/>
        </w:rPr>
        <w:t>‘</w:t>
      </w:r>
      <w:r w:rsidRPr="006E3780">
        <w:rPr>
          <w:rFonts w:ascii="Montserrat" w:eastAsia="Montserrat" w:hAnsi="Montserrat" w:cs="Montserrat"/>
          <w:i/>
          <w:iCs/>
          <w:sz w:val="20"/>
          <w:szCs w:val="20"/>
        </w:rPr>
        <w:t>Redes sociales y sector agroganadero: estrategias que conectan</w:t>
      </w:r>
      <w:r w:rsidR="00E03D0C" w:rsidRPr="006E3780">
        <w:rPr>
          <w:rFonts w:ascii="Montserrat" w:eastAsia="Montserrat" w:hAnsi="Montserrat" w:cs="Montserrat"/>
          <w:i/>
          <w:iCs/>
          <w:sz w:val="20"/>
          <w:szCs w:val="20"/>
        </w:rPr>
        <w:t>’</w:t>
      </w:r>
      <w:r w:rsidRPr="000A4218">
        <w:rPr>
          <w:rFonts w:ascii="Montserrat" w:eastAsia="Montserrat" w:hAnsi="Montserrat" w:cs="Montserrat"/>
          <w:sz w:val="20"/>
          <w:szCs w:val="20"/>
        </w:rPr>
        <w:t>, en la que</w:t>
      </w:r>
      <w:r w:rsidR="00E03D0C">
        <w:rPr>
          <w:rFonts w:ascii="Montserrat" w:eastAsia="Montserrat" w:hAnsi="Montserrat" w:cs="Montserrat"/>
          <w:sz w:val="20"/>
          <w:szCs w:val="20"/>
        </w:rPr>
        <w:t xml:space="preserve"> han participado</w:t>
      </w:r>
      <w:r w:rsidRPr="000A4218"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6E3780">
        <w:rPr>
          <w:rFonts w:ascii="Montserrat" w:eastAsia="Montserrat" w:hAnsi="Montserrat" w:cs="Montserrat"/>
          <w:b/>
          <w:bCs/>
          <w:sz w:val="20"/>
          <w:szCs w:val="20"/>
        </w:rPr>
        <w:t>Lorena Guerra</w:t>
      </w:r>
      <w:r w:rsidRPr="000A4218">
        <w:rPr>
          <w:rFonts w:ascii="Montserrat" w:eastAsia="Montserrat" w:hAnsi="Montserrat" w:cs="Montserrat"/>
          <w:sz w:val="20"/>
          <w:szCs w:val="20"/>
        </w:rPr>
        <w:t xml:space="preserve">, ingeniera agrícola y agricultora; </w:t>
      </w:r>
      <w:r w:rsidRPr="006E3780">
        <w:rPr>
          <w:rFonts w:ascii="Montserrat" w:eastAsia="Montserrat" w:hAnsi="Montserrat" w:cs="Montserrat"/>
          <w:b/>
          <w:bCs/>
          <w:sz w:val="20"/>
          <w:szCs w:val="20"/>
        </w:rPr>
        <w:t>Lucía Velasco</w:t>
      </w:r>
      <w:r w:rsidRPr="000A4218">
        <w:rPr>
          <w:rFonts w:ascii="Montserrat" w:eastAsia="Montserrat" w:hAnsi="Montserrat" w:cs="Montserrat"/>
          <w:sz w:val="20"/>
          <w:szCs w:val="20"/>
        </w:rPr>
        <w:t xml:space="preserve">, ganadera; y </w:t>
      </w:r>
      <w:r w:rsidRPr="006E3780">
        <w:rPr>
          <w:rFonts w:ascii="Montserrat" w:eastAsia="Montserrat" w:hAnsi="Montserrat" w:cs="Montserrat"/>
          <w:b/>
          <w:bCs/>
          <w:sz w:val="20"/>
          <w:szCs w:val="20"/>
        </w:rPr>
        <w:t>Antonio y Manuel Sánchez</w:t>
      </w:r>
      <w:r w:rsidRPr="000A4218">
        <w:rPr>
          <w:rFonts w:ascii="Montserrat" w:eastAsia="Montserrat" w:hAnsi="Montserrat" w:cs="Montserrat"/>
          <w:sz w:val="20"/>
          <w:szCs w:val="20"/>
        </w:rPr>
        <w:t xml:space="preserve">, los hermanos ganaderos conocidos como ‘Los Mellis’, moderados por </w:t>
      </w:r>
      <w:r w:rsidRPr="006E3780">
        <w:rPr>
          <w:rFonts w:ascii="Montserrat" w:eastAsia="Montserrat" w:hAnsi="Montserrat" w:cs="Montserrat"/>
          <w:b/>
          <w:bCs/>
          <w:sz w:val="20"/>
          <w:szCs w:val="20"/>
        </w:rPr>
        <w:t>Ángela Muñoz</w:t>
      </w:r>
      <w:r w:rsidR="006C169C" w:rsidRPr="006E3780">
        <w:rPr>
          <w:rFonts w:ascii="Montserrat" w:eastAsia="Montserrat" w:hAnsi="Montserrat" w:cs="Montserrat"/>
          <w:b/>
          <w:bCs/>
          <w:sz w:val="20"/>
          <w:szCs w:val="20"/>
        </w:rPr>
        <w:t xml:space="preserve"> López</w:t>
      </w:r>
      <w:r w:rsidRPr="000A4218">
        <w:rPr>
          <w:rFonts w:ascii="Montserrat" w:eastAsia="Montserrat" w:hAnsi="Montserrat" w:cs="Montserrat"/>
          <w:sz w:val="20"/>
          <w:szCs w:val="20"/>
        </w:rPr>
        <w:t>, responsable de Comunicación Digital Corporativa de COVAP.</w:t>
      </w:r>
    </w:p>
    <w:p w14:paraId="2440E827" w14:textId="77777777" w:rsidR="006E3780" w:rsidRDefault="00E03D0C" w:rsidP="007E4AAD">
      <w:pPr>
        <w:spacing w:before="100" w:beforeAutospacing="1" w:after="100" w:afterAutospacing="1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Guerra ha explicado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 que “las redes sociales permiten mostrar el día a día del campo con transparencia y autenticidad, generando confianza y acercando el trabajo de agricult</w:t>
      </w:r>
      <w:r>
        <w:rPr>
          <w:rFonts w:ascii="Montserrat" w:eastAsia="Montserrat" w:hAnsi="Montserrat" w:cs="Montserrat"/>
          <w:sz w:val="20"/>
          <w:szCs w:val="20"/>
        </w:rPr>
        <w:t>ores y ganaderos a la sociedad”, mientas que Velasco se ha centrado en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 que “comunicar desde el propio sector ayuda a derribar prejuicios y a explicar cómo 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lastRenderedPageBreak/>
        <w:t>trabajamos, cómo cuidamos de nuestros animales y cómo producimos alimentos de calidad”.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206FF690" w14:textId="612E8CA8" w:rsidR="000A4218" w:rsidRPr="000A4218" w:rsidRDefault="000A4218" w:rsidP="007E4AAD">
      <w:pPr>
        <w:spacing w:before="100" w:beforeAutospacing="1" w:after="100" w:afterAutospacing="1"/>
        <w:jc w:val="both"/>
        <w:rPr>
          <w:rFonts w:ascii="Montserrat" w:eastAsia="Montserrat" w:hAnsi="Montserrat" w:cs="Montserrat"/>
          <w:sz w:val="20"/>
          <w:szCs w:val="20"/>
        </w:rPr>
      </w:pPr>
      <w:r w:rsidRPr="000A4218">
        <w:rPr>
          <w:rFonts w:ascii="Montserrat" w:eastAsia="Montserrat" w:hAnsi="Montserrat" w:cs="Montserrat"/>
          <w:sz w:val="20"/>
          <w:szCs w:val="20"/>
        </w:rPr>
        <w:t>‘Los Mellis’,</w:t>
      </w:r>
      <w:r w:rsidR="00834FB0">
        <w:rPr>
          <w:rFonts w:ascii="Montserrat" w:eastAsia="Montserrat" w:hAnsi="Montserrat" w:cs="Montserrat"/>
          <w:sz w:val="20"/>
          <w:szCs w:val="20"/>
        </w:rPr>
        <w:t xml:space="preserve"> por su parte,</w:t>
      </w:r>
      <w:r w:rsidRPr="000A4218">
        <w:rPr>
          <w:rFonts w:ascii="Montserrat" w:eastAsia="Montserrat" w:hAnsi="Montserrat" w:cs="Montserrat"/>
          <w:sz w:val="20"/>
          <w:szCs w:val="20"/>
        </w:rPr>
        <w:t xml:space="preserve"> </w:t>
      </w:r>
      <w:r w:rsidR="00E03D0C">
        <w:rPr>
          <w:rFonts w:ascii="Montserrat" w:eastAsia="Montserrat" w:hAnsi="Montserrat" w:cs="Montserrat"/>
          <w:sz w:val="20"/>
          <w:szCs w:val="20"/>
        </w:rPr>
        <w:t>han puesto</w:t>
      </w:r>
      <w:r w:rsidRPr="000A4218">
        <w:rPr>
          <w:rFonts w:ascii="Montserrat" w:eastAsia="Montserrat" w:hAnsi="Montserrat" w:cs="Montserrat"/>
          <w:sz w:val="20"/>
          <w:szCs w:val="20"/>
        </w:rPr>
        <w:t xml:space="preserve"> en valor el papel de los creadores de contenido rural: “</w:t>
      </w:r>
      <w:r w:rsidR="00834FB0">
        <w:rPr>
          <w:rFonts w:ascii="Montserrat" w:eastAsia="Montserrat" w:hAnsi="Montserrat" w:cs="Montserrat"/>
          <w:sz w:val="20"/>
          <w:szCs w:val="20"/>
        </w:rPr>
        <w:t>c</w:t>
      </w:r>
      <w:r w:rsidR="00834FB0" w:rsidRPr="000A4218">
        <w:rPr>
          <w:rFonts w:ascii="Montserrat" w:eastAsia="Montserrat" w:hAnsi="Montserrat" w:cs="Montserrat"/>
          <w:sz w:val="20"/>
          <w:szCs w:val="20"/>
        </w:rPr>
        <w:t xml:space="preserve">uando </w:t>
      </w:r>
      <w:r w:rsidRPr="000A4218">
        <w:rPr>
          <w:rFonts w:ascii="Montserrat" w:eastAsia="Montserrat" w:hAnsi="Montserrat" w:cs="Montserrat"/>
          <w:sz w:val="20"/>
          <w:szCs w:val="20"/>
        </w:rPr>
        <w:t>contamos nuestra realidad en primera persona conseguimos conectar con la gente y demostrar que el campo está lleno de innovación, pasión y futuro”.</w:t>
      </w:r>
    </w:p>
    <w:p w14:paraId="4481857A" w14:textId="37EA67D9" w:rsidR="007E4AAD" w:rsidRDefault="007E4AAD" w:rsidP="007E4AAD">
      <w:pPr>
        <w:spacing w:before="100" w:beforeAutospacing="1" w:after="100" w:afterAutospacing="1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El presidente de COVAP, </w:t>
      </w:r>
      <w:r w:rsidRPr="007E4AAD">
        <w:rPr>
          <w:rFonts w:ascii="Montserrat" w:eastAsia="Montserrat" w:hAnsi="Montserrat" w:cs="Montserrat"/>
          <w:b/>
          <w:bCs/>
          <w:sz w:val="20"/>
          <w:szCs w:val="20"/>
        </w:rPr>
        <w:t>Ricardo Delgado Vizcaíno</w:t>
      </w:r>
      <w:r>
        <w:rPr>
          <w:rFonts w:ascii="Montserrat" w:eastAsia="Montserrat" w:hAnsi="Montserrat" w:cs="Montserrat"/>
          <w:sz w:val="20"/>
          <w:szCs w:val="20"/>
        </w:rPr>
        <w:t xml:space="preserve">, junto con el ministro de </w:t>
      </w:r>
      <w:r w:rsidR="000A4218" w:rsidRPr="000A4218">
        <w:rPr>
          <w:rFonts w:ascii="Montserrat" w:eastAsia="Montserrat" w:hAnsi="Montserrat" w:cs="Montserrat"/>
          <w:sz w:val="20"/>
          <w:szCs w:val="20"/>
        </w:rPr>
        <w:t xml:space="preserve">Agricultura, Pesca y Alimentación, </w:t>
      </w:r>
      <w:r w:rsidR="000A4218" w:rsidRPr="007E4AAD">
        <w:rPr>
          <w:rFonts w:ascii="Montserrat" w:eastAsia="Montserrat" w:hAnsi="Montserrat" w:cs="Montserrat"/>
          <w:b/>
          <w:bCs/>
          <w:sz w:val="20"/>
          <w:szCs w:val="20"/>
        </w:rPr>
        <w:t>Luis Planas</w:t>
      </w:r>
      <w:r w:rsidR="00834FB0" w:rsidRPr="007E4AAD">
        <w:rPr>
          <w:rFonts w:ascii="Montserrat" w:eastAsia="Montserrat" w:hAnsi="Montserrat" w:cs="Montserrat"/>
          <w:b/>
          <w:bCs/>
          <w:sz w:val="20"/>
          <w:szCs w:val="20"/>
        </w:rPr>
        <w:t xml:space="preserve"> Puchades</w:t>
      </w:r>
      <w:r>
        <w:rPr>
          <w:rFonts w:ascii="Montserrat" w:eastAsia="Montserrat" w:hAnsi="Montserrat" w:cs="Montserrat"/>
          <w:sz w:val="20"/>
          <w:szCs w:val="20"/>
        </w:rPr>
        <w:t>, han sido los encargados de clausurar la XXXI edición de las Jornadas Técnicas</w:t>
      </w:r>
      <w:r w:rsidR="001C638A">
        <w:rPr>
          <w:rFonts w:ascii="Montserrat" w:eastAsia="Montserrat" w:hAnsi="Montserrat" w:cs="Montserrat"/>
          <w:sz w:val="20"/>
          <w:szCs w:val="20"/>
        </w:rPr>
        <w:t>.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685FA7D3" w14:textId="533572CA" w:rsidR="001C638A" w:rsidRPr="001C638A" w:rsidRDefault="001C638A" w:rsidP="007E4AAD">
      <w:pPr>
        <w:spacing w:before="100" w:beforeAutospacing="1" w:after="100" w:afterAutospacing="1"/>
        <w:jc w:val="both"/>
        <w:rPr>
          <w:rFonts w:ascii="Montserrat" w:eastAsia="Montserrat" w:hAnsi="Montserrat" w:cs="Montserrat"/>
          <w:sz w:val="20"/>
          <w:szCs w:val="20"/>
        </w:rPr>
      </w:pPr>
      <w:r w:rsidRPr="001C638A">
        <w:rPr>
          <w:rFonts w:ascii="Montserrat" w:eastAsia="Montserrat" w:hAnsi="Montserrat" w:cs="Montserrat"/>
          <w:sz w:val="20"/>
          <w:szCs w:val="20"/>
        </w:rPr>
        <w:t>Delgado Vizcaíno</w:t>
      </w:r>
      <w:r>
        <w:rPr>
          <w:rFonts w:ascii="Montserrat" w:eastAsia="Montserrat" w:hAnsi="Montserrat" w:cs="Montserrat"/>
          <w:sz w:val="20"/>
          <w:szCs w:val="20"/>
        </w:rPr>
        <w:t>, durante su intervención</w:t>
      </w:r>
      <w:r w:rsidRPr="001C638A">
        <w:rPr>
          <w:rFonts w:ascii="Montserrat" w:eastAsia="Montserrat" w:hAnsi="Montserrat" w:cs="Montserrat"/>
          <w:sz w:val="20"/>
          <w:szCs w:val="20"/>
        </w:rPr>
        <w:t xml:space="preserve"> ha apostado por “comunicar en positivo, superar las adversidades”, no quedarse en ellas y encontrar cómo hacer frente a problemas como el relevo generacional o los periodos de sequía, sin olvidar el respaldo que “otorga el cooperativismo”. “Tenemos que comunicar el insustituible trabajo diario de las personas del campo, contar lo que supone el sector a nivel social, económico y humano; </w:t>
      </w:r>
      <w:r>
        <w:rPr>
          <w:rFonts w:ascii="Montserrat" w:eastAsia="Montserrat" w:hAnsi="Montserrat" w:cs="Montserrat"/>
          <w:sz w:val="20"/>
          <w:szCs w:val="20"/>
        </w:rPr>
        <w:t>ser</w:t>
      </w:r>
      <w:r w:rsidRPr="001C638A">
        <w:rPr>
          <w:rFonts w:ascii="Montserrat" w:eastAsia="Montserrat" w:hAnsi="Montserrat" w:cs="Montserrat"/>
          <w:sz w:val="20"/>
          <w:szCs w:val="20"/>
        </w:rPr>
        <w:t xml:space="preserve"> proactivos, construir un discurso con argumentos sólidos y desde la verdad”, ha finalizado. </w:t>
      </w:r>
    </w:p>
    <w:p w14:paraId="0F64FBF0" w14:textId="04E11584" w:rsidR="000A4218" w:rsidRPr="000A4218" w:rsidRDefault="001C638A" w:rsidP="007E4AAD">
      <w:pPr>
        <w:jc w:val="both"/>
        <w:rPr>
          <w:rFonts w:ascii="Montserrat" w:eastAsia="Montserrat" w:hAnsi="Montserrat" w:cs="Montserrat"/>
          <w:sz w:val="20"/>
          <w:szCs w:val="20"/>
        </w:rPr>
      </w:pPr>
      <w:r w:rsidRPr="001C638A">
        <w:rPr>
          <w:rFonts w:ascii="Montserrat" w:eastAsia="Montserrat" w:hAnsi="Montserrat" w:cs="Montserrat"/>
          <w:sz w:val="20"/>
          <w:szCs w:val="20"/>
        </w:rPr>
        <w:t xml:space="preserve">Por su parte, </w:t>
      </w:r>
      <w:r>
        <w:rPr>
          <w:rFonts w:ascii="Montserrat" w:eastAsia="Montserrat" w:hAnsi="Montserrat" w:cs="Montserrat"/>
          <w:sz w:val="20"/>
          <w:szCs w:val="20"/>
        </w:rPr>
        <w:t>el ministro</w:t>
      </w:r>
      <w:r w:rsidRPr="001C638A">
        <w:rPr>
          <w:rFonts w:ascii="Montserrat" w:eastAsia="Montserrat" w:hAnsi="Montserrat" w:cs="Montserrat"/>
          <w:sz w:val="20"/>
          <w:szCs w:val="20"/>
        </w:rPr>
        <w:t xml:space="preserve"> ha defendido acabar con el “desconocimiento del mundo rural y de la producción” mostrando su preocupación por</w:t>
      </w:r>
      <w:r>
        <w:rPr>
          <w:rFonts w:ascii="Montserrat" w:eastAsia="Montserrat" w:hAnsi="Montserrat" w:cs="Montserrat"/>
          <w:sz w:val="20"/>
          <w:szCs w:val="20"/>
        </w:rPr>
        <w:t xml:space="preserve"> </w:t>
      </w:r>
      <w:r w:rsidRPr="001C638A">
        <w:rPr>
          <w:rFonts w:ascii="Montserrat" w:eastAsia="Montserrat" w:hAnsi="Montserrat" w:cs="Montserrat"/>
          <w:sz w:val="20"/>
          <w:szCs w:val="20"/>
        </w:rPr>
        <w:t xml:space="preserve">que “los núcleos urbanos den la espalda al </w:t>
      </w:r>
      <w:r>
        <w:rPr>
          <w:rFonts w:ascii="Montserrat" w:eastAsia="Montserrat" w:hAnsi="Montserrat" w:cs="Montserrat"/>
          <w:sz w:val="20"/>
          <w:szCs w:val="20"/>
        </w:rPr>
        <w:t>campo</w:t>
      </w:r>
      <w:r w:rsidRPr="001C638A">
        <w:rPr>
          <w:rFonts w:ascii="Montserrat" w:eastAsia="Montserrat" w:hAnsi="Montserrat" w:cs="Montserrat"/>
          <w:sz w:val="20"/>
          <w:szCs w:val="20"/>
        </w:rPr>
        <w:t xml:space="preserve">, la gente no sabe lo difícil que es producir un alimento, una bebida”. </w:t>
      </w:r>
      <w:r>
        <w:rPr>
          <w:rFonts w:ascii="Montserrat" w:eastAsia="Montserrat" w:hAnsi="Montserrat" w:cs="Montserrat"/>
          <w:sz w:val="20"/>
          <w:szCs w:val="20"/>
        </w:rPr>
        <w:t>Planas, además,</w:t>
      </w:r>
      <w:r w:rsidRPr="001C638A">
        <w:rPr>
          <w:rFonts w:ascii="Montserrat" w:eastAsia="Montserrat" w:hAnsi="Montserrat" w:cs="Montserrat"/>
          <w:sz w:val="20"/>
          <w:szCs w:val="20"/>
        </w:rPr>
        <w:t xml:space="preserve"> no ha dejado atrás la desinformación o “bulos” sobre la comunicación agroalimentaria, algo que “tenemos que combatir todos, en primer lugar</w:t>
      </w:r>
      <w:r w:rsidR="007E4AAD">
        <w:rPr>
          <w:rFonts w:ascii="Montserrat" w:eastAsia="Montserrat" w:hAnsi="Montserrat" w:cs="Montserrat"/>
          <w:sz w:val="20"/>
          <w:szCs w:val="20"/>
        </w:rPr>
        <w:t>,</w:t>
      </w:r>
      <w:r w:rsidRPr="001C638A">
        <w:rPr>
          <w:rFonts w:ascii="Montserrat" w:eastAsia="Montserrat" w:hAnsi="Montserrat" w:cs="Montserrat"/>
          <w:sz w:val="20"/>
          <w:szCs w:val="20"/>
        </w:rPr>
        <w:t xml:space="preserve"> las administraciones públicas, las empresas, pero también los comunicadores”.</w:t>
      </w:r>
    </w:p>
    <w:sectPr w:rsidR="000A4218" w:rsidRPr="000A4218" w:rsidSect="000C12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77" w:right="1701" w:bottom="44" w:left="1701" w:header="708" w:footer="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B03248" w14:textId="77777777" w:rsidR="00173A76" w:rsidRDefault="00173A76">
      <w:r>
        <w:separator/>
      </w:r>
    </w:p>
  </w:endnote>
  <w:endnote w:type="continuationSeparator" w:id="0">
    <w:p w14:paraId="341BDDD2" w14:textId="77777777" w:rsidR="00173A76" w:rsidRDefault="00173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CD98497-7CBA-4430-980D-2270C0DA5D1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916A731-1C77-400F-9352-A3430D121526}"/>
    <w:embedBold r:id="rId3" w:fontKey="{46F93BC3-FC09-4C7A-AE82-CDDE29E8C1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60C8B46-B398-4639-A827-2BF499A0810C}"/>
    <w:embedItalic r:id="rId5" w:fontKey="{8B8E789A-178F-4E4F-A10F-820E5716D001}"/>
  </w:font>
  <w:font w:name="Exo Thin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6" w:fontKey="{704675FA-777E-44A5-82A1-C0D38E2D6BE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F9219D3-F005-4995-9017-841DE7C928EF}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  <w:embedRegular r:id="rId8" w:fontKey="{25198387-A0FF-4A4F-9E9B-2CF9C59DAF82}"/>
    <w:embedBold r:id="rId9" w:fontKey="{4A4C8D95-B6E3-4F36-B947-8A67C65314EB}"/>
    <w:embedItalic r:id="rId10" w:fontKey="{4B1D3B27-6ACE-455D-9C27-A3E89CFBA193}"/>
  </w:font>
  <w:font w:name="Exo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11" w:fontKey="{B983A7A3-721B-4238-B9A5-D28E27002FD7}"/>
    <w:embedItalic r:id="rId12" w:fontKey="{3B0661A5-9432-47B4-B4B3-616D815511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8323172-DEF8-45CF-8C76-BC20102907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1301A1" w14:textId="77777777" w:rsidR="003C53AD" w:rsidRDefault="003C53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A3EA6" w14:textId="77777777" w:rsidR="003C53AD" w:rsidRDefault="00AF7EE0">
    <w:pPr>
      <w:tabs>
        <w:tab w:val="center" w:pos="4252"/>
        <w:tab w:val="right" w:pos="8504"/>
      </w:tabs>
      <w:spacing w:line="276" w:lineRule="auto"/>
      <w:jc w:val="right"/>
      <w:rPr>
        <w:rFonts w:ascii="Exo" w:eastAsia="Exo" w:hAnsi="Exo" w:cs="Exo"/>
        <w:i/>
        <w:sz w:val="16"/>
        <w:szCs w:val="16"/>
      </w:rPr>
    </w:pPr>
    <w:r>
      <w:rPr>
        <w:rFonts w:ascii="Exo" w:eastAsia="Exo" w:hAnsi="Exo" w:cs="Exo"/>
        <w:i/>
        <w:sz w:val="16"/>
        <w:szCs w:val="16"/>
      </w:rPr>
      <w:t>Más información: Francisco Javier Domínguez, 610 97 38 17.</w:t>
    </w:r>
  </w:p>
  <w:p w14:paraId="01C22998" w14:textId="77777777" w:rsidR="003C53AD" w:rsidRDefault="003C53AD">
    <w:pPr>
      <w:tabs>
        <w:tab w:val="center" w:pos="4252"/>
        <w:tab w:val="right" w:pos="8504"/>
      </w:tabs>
      <w:spacing w:line="276" w:lineRule="auto"/>
      <w:jc w:val="right"/>
      <w:rPr>
        <w:rFonts w:ascii="Exo" w:eastAsia="Exo" w:hAnsi="Exo" w:cs="Exo"/>
        <w:sz w:val="16"/>
        <w:szCs w:val="16"/>
      </w:rPr>
    </w:pPr>
  </w:p>
  <w:p w14:paraId="10C2640B" w14:textId="77777777" w:rsidR="003C53AD" w:rsidRDefault="003C53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Montserrat" w:eastAsia="Montserrat" w:hAnsi="Montserrat" w:cs="Montserrat"/>
        <w:i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A6D4DB" w14:textId="77777777" w:rsidR="003C53AD" w:rsidRDefault="003C53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BE4ACC" w14:textId="77777777" w:rsidR="00173A76" w:rsidRDefault="00173A76">
      <w:bookmarkStart w:id="0" w:name="_Hlk197434897"/>
      <w:bookmarkEnd w:id="0"/>
      <w:r>
        <w:separator/>
      </w:r>
    </w:p>
  </w:footnote>
  <w:footnote w:type="continuationSeparator" w:id="0">
    <w:p w14:paraId="0685B54D" w14:textId="77777777" w:rsidR="00173A76" w:rsidRDefault="00173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2EBCFE" w14:textId="77777777" w:rsidR="003C53AD" w:rsidRDefault="003C53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0C6A3" w14:textId="3137F734" w:rsidR="001C3934" w:rsidRDefault="001C3934" w:rsidP="001C39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140"/>
      </w:tabs>
      <w:rPr>
        <w:color w:val="E53517"/>
        <w:sz w:val="50"/>
        <w:szCs w:val="5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0FA469F2" wp14:editId="78D07EA5">
          <wp:simplePos x="0" y="0"/>
          <wp:positionH relativeFrom="column">
            <wp:posOffset>-337185</wp:posOffset>
          </wp:positionH>
          <wp:positionV relativeFrom="paragraph">
            <wp:posOffset>178435</wp:posOffset>
          </wp:positionV>
          <wp:extent cx="2127250" cy="679450"/>
          <wp:effectExtent l="0" t="0" r="6350" b="6350"/>
          <wp:wrapSquare wrapText="bothSides"/>
          <wp:docPr id="9164888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7250" cy="679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E53517"/>
        <w:sz w:val="50"/>
        <w:szCs w:val="50"/>
      </w:rPr>
      <w:t xml:space="preserve">               NOTA DE PRENSA</w:t>
    </w:r>
    <w:r>
      <w:rPr>
        <w:color w:val="E53517"/>
        <w:sz w:val="50"/>
        <w:szCs w:val="50"/>
      </w:rPr>
      <w:tab/>
    </w:r>
  </w:p>
  <w:p w14:paraId="16E13DE6" w14:textId="74245DAE" w:rsidR="001C3934" w:rsidRDefault="001C3934" w:rsidP="001C393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74D7FBA" w14:textId="006096E9" w:rsidR="003C53AD" w:rsidRDefault="00AF7E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580"/>
      </w:tabs>
      <w:jc w:val="right"/>
      <w:rPr>
        <w:color w:val="000000"/>
      </w:rPr>
    </w:pPr>
    <w:r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A2E4B" w14:textId="77777777" w:rsidR="003C53AD" w:rsidRDefault="003C53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17456"/>
    <w:multiLevelType w:val="multilevel"/>
    <w:tmpl w:val="B7AA65E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981692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3AD"/>
    <w:rsid w:val="000A4218"/>
    <w:rsid w:val="000B63FC"/>
    <w:rsid w:val="000C0DCB"/>
    <w:rsid w:val="000C12A4"/>
    <w:rsid w:val="000F7E41"/>
    <w:rsid w:val="00121727"/>
    <w:rsid w:val="00122E37"/>
    <w:rsid w:val="00173A76"/>
    <w:rsid w:val="001C3934"/>
    <w:rsid w:val="001C638A"/>
    <w:rsid w:val="00204526"/>
    <w:rsid w:val="00204C29"/>
    <w:rsid w:val="002463BF"/>
    <w:rsid w:val="00267A46"/>
    <w:rsid w:val="002C6AFB"/>
    <w:rsid w:val="003C53AD"/>
    <w:rsid w:val="003F365B"/>
    <w:rsid w:val="00446843"/>
    <w:rsid w:val="00476AA1"/>
    <w:rsid w:val="00497768"/>
    <w:rsid w:val="004A1B7E"/>
    <w:rsid w:val="004B7DE2"/>
    <w:rsid w:val="004E001D"/>
    <w:rsid w:val="004E0251"/>
    <w:rsid w:val="004E2CDE"/>
    <w:rsid w:val="00532C82"/>
    <w:rsid w:val="005D09D9"/>
    <w:rsid w:val="0064001A"/>
    <w:rsid w:val="00656814"/>
    <w:rsid w:val="00691A17"/>
    <w:rsid w:val="006C0DDA"/>
    <w:rsid w:val="006C169C"/>
    <w:rsid w:val="006E3780"/>
    <w:rsid w:val="00700869"/>
    <w:rsid w:val="007323F4"/>
    <w:rsid w:val="00735E65"/>
    <w:rsid w:val="007E4AAD"/>
    <w:rsid w:val="00834FB0"/>
    <w:rsid w:val="0086423E"/>
    <w:rsid w:val="00945009"/>
    <w:rsid w:val="0098341B"/>
    <w:rsid w:val="00984E57"/>
    <w:rsid w:val="00AF7EE0"/>
    <w:rsid w:val="00B00432"/>
    <w:rsid w:val="00B70A5A"/>
    <w:rsid w:val="00B94768"/>
    <w:rsid w:val="00BB5A9B"/>
    <w:rsid w:val="00BF3D7C"/>
    <w:rsid w:val="00C578BC"/>
    <w:rsid w:val="00C8612D"/>
    <w:rsid w:val="00CF23D3"/>
    <w:rsid w:val="00D26FCB"/>
    <w:rsid w:val="00D27BA2"/>
    <w:rsid w:val="00D34920"/>
    <w:rsid w:val="00D34B70"/>
    <w:rsid w:val="00D5228D"/>
    <w:rsid w:val="00D675B9"/>
    <w:rsid w:val="00E03D0C"/>
    <w:rsid w:val="00E31956"/>
    <w:rsid w:val="00E77EEE"/>
    <w:rsid w:val="00EA42AD"/>
    <w:rsid w:val="00EB4D36"/>
    <w:rsid w:val="00F404C2"/>
    <w:rsid w:val="00F86D22"/>
    <w:rsid w:val="00F9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EC3F35"/>
  <w15:docId w15:val="{81692013-5087-4B8F-9DB4-3CC26D834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Pr>
      <w:rFonts w:eastAsiaTheme="minorEastAsia"/>
      <w:lang w:eastAsia="es-E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Pr>
      <w:rFonts w:eastAsiaTheme="minorEastAsia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Exo Thin" w:hAnsi="Exo Thin" w:cs="Exo Thin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AF48AC"/>
    <w:rPr>
      <w:rFonts w:eastAsiaTheme="minorEastAsia"/>
    </w:rPr>
  </w:style>
  <w:style w:type="character" w:styleId="Refdecomentario">
    <w:name w:val="annotation reference"/>
    <w:basedOn w:val="Fuentedeprrafopredeter"/>
    <w:uiPriority w:val="99"/>
    <w:semiHidden/>
    <w:unhideWhenUsed/>
    <w:rsid w:val="000C0D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C0DC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C0DCB"/>
    <w:rPr>
      <w:rFonts w:eastAsiaTheme="minorEastAsia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C0DC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C0DCB"/>
    <w:rPr>
      <w:rFonts w:eastAsiaTheme="minorEastAsia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684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6843"/>
    <w:rPr>
      <w:rFonts w:ascii="Segoe UI" w:eastAsiaTheme="minorEastAsia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0A4218"/>
    <w:rPr>
      <w:b/>
      <w:bCs/>
    </w:rPr>
  </w:style>
  <w:style w:type="character" w:styleId="nfasis">
    <w:name w:val="Emphasis"/>
    <w:basedOn w:val="Fuentedeprrafopredeter"/>
    <w:uiPriority w:val="20"/>
    <w:qFormat/>
    <w:rsid w:val="000A42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2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JknsHIFTbroSfXZTYOSp8763LQ==">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1188</Words>
  <Characters>6538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RdelgadoV</dc:creator>
  <cp:lastModifiedBy>Reyes Ibañez-Aldecoa Duque</cp:lastModifiedBy>
  <cp:revision>8</cp:revision>
  <dcterms:created xsi:type="dcterms:W3CDTF">2026-03-04T13:28:00Z</dcterms:created>
  <dcterms:modified xsi:type="dcterms:W3CDTF">2026-03-05T14:00:00Z</dcterms:modified>
</cp:coreProperties>
</file>